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6" w:type="dxa"/>
        <w:tblLayout w:type="fixed"/>
        <w:tblLook w:val="0000" w:firstRow="0" w:lastRow="0" w:firstColumn="0" w:lastColumn="0" w:noHBand="0" w:noVBand="0"/>
      </w:tblPr>
      <w:tblGrid>
        <w:gridCol w:w="1276"/>
        <w:gridCol w:w="272"/>
        <w:gridCol w:w="6840"/>
        <w:gridCol w:w="117"/>
        <w:gridCol w:w="1384"/>
        <w:gridCol w:w="117"/>
      </w:tblGrid>
      <w:tr w:rsidR="009E5A82" w:rsidRPr="009E5A82" w:rsidTr="00FF400B">
        <w:trPr>
          <w:trHeight w:val="1420"/>
        </w:trPr>
        <w:tc>
          <w:tcPr>
            <w:tcW w:w="1276" w:type="dxa"/>
          </w:tcPr>
          <w:p w:rsidR="009E5A82" w:rsidRPr="009E5A82" w:rsidRDefault="009E5A82" w:rsidP="009E5A82">
            <w:pPr>
              <w:rPr>
                <w:sz w:val="22"/>
                <w:szCs w:val="22"/>
                <w:lang w:val="uk-UA"/>
              </w:rPr>
            </w:pPr>
            <w:r w:rsidRPr="009E5A82">
              <w:rPr>
                <w:noProof/>
                <w:sz w:val="22"/>
                <w:szCs w:val="22"/>
                <w:lang w:val="uk-UA" w:eastAsia="uk-UA"/>
              </w:rPr>
              <w:drawing>
                <wp:inline distT="0" distB="0" distL="0" distR="0" wp14:anchorId="6CCE4564" wp14:editId="4048FC5F">
                  <wp:extent cx="502920" cy="685800"/>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tc>
        <w:tc>
          <w:tcPr>
            <w:tcW w:w="7229" w:type="dxa"/>
            <w:gridSpan w:val="3"/>
          </w:tcPr>
          <w:p w:rsidR="009E5A82" w:rsidRPr="009E5A82" w:rsidRDefault="009E5A82" w:rsidP="009E5A82">
            <w:pPr>
              <w:spacing w:line="259" w:lineRule="auto"/>
              <w:jc w:val="center"/>
              <w:rPr>
                <w:rFonts w:eastAsia="Calibri"/>
                <w:b/>
                <w:sz w:val="28"/>
                <w:szCs w:val="28"/>
                <w:lang w:val="uk-UA" w:eastAsia="en-US"/>
              </w:rPr>
            </w:pPr>
            <w:r w:rsidRPr="009E5A82">
              <w:rPr>
                <w:rFonts w:eastAsia="Calibri"/>
                <w:b/>
                <w:sz w:val="28"/>
                <w:szCs w:val="28"/>
                <w:lang w:val="uk-UA" w:eastAsia="en-US"/>
              </w:rPr>
              <w:t>УКРАЇНА</w:t>
            </w:r>
          </w:p>
          <w:p w:rsidR="009E5A82" w:rsidRPr="009E5A82" w:rsidRDefault="009E5A82" w:rsidP="009E5A82">
            <w:pPr>
              <w:keepNext/>
              <w:jc w:val="center"/>
              <w:outlineLvl w:val="7"/>
              <w:rPr>
                <w:rFonts w:eastAsia="Calibri"/>
                <w:b/>
                <w:sz w:val="28"/>
                <w:szCs w:val="28"/>
                <w:lang w:val="uk-UA"/>
              </w:rPr>
            </w:pPr>
            <w:r w:rsidRPr="009E5A82">
              <w:rPr>
                <w:rFonts w:eastAsia="Calibri"/>
                <w:b/>
                <w:sz w:val="28"/>
                <w:szCs w:val="28"/>
                <w:lang w:val="uk-UA"/>
              </w:rPr>
              <w:t>ХАРКІВСЬКА МІСЬКА РАДА</w:t>
            </w:r>
          </w:p>
          <w:p w:rsidR="009E5A82" w:rsidRPr="009E5A82" w:rsidRDefault="009E5A82" w:rsidP="009E5A82">
            <w:pPr>
              <w:spacing w:line="259" w:lineRule="auto"/>
              <w:jc w:val="center"/>
              <w:rPr>
                <w:rFonts w:eastAsia="Calibri"/>
                <w:b/>
                <w:sz w:val="28"/>
                <w:szCs w:val="28"/>
                <w:lang w:val="uk-UA" w:eastAsia="en-US"/>
              </w:rPr>
            </w:pPr>
            <w:r w:rsidRPr="009E5A82">
              <w:rPr>
                <w:rFonts w:eastAsia="Calibri"/>
                <w:b/>
                <w:sz w:val="28"/>
                <w:szCs w:val="28"/>
                <w:lang w:val="uk-UA" w:eastAsia="en-US"/>
              </w:rPr>
              <w:t>ХАРКІВСЬКОЇ ОБЛАСТІ</w:t>
            </w:r>
          </w:p>
          <w:p w:rsidR="009E5A82" w:rsidRPr="009E5A82" w:rsidRDefault="009E5A82" w:rsidP="009E5A82">
            <w:pPr>
              <w:spacing w:line="259" w:lineRule="auto"/>
              <w:jc w:val="center"/>
              <w:rPr>
                <w:rFonts w:eastAsia="Calibri"/>
                <w:b/>
                <w:sz w:val="28"/>
                <w:szCs w:val="28"/>
                <w:lang w:val="uk-UA" w:eastAsia="en-US"/>
              </w:rPr>
            </w:pPr>
            <w:r w:rsidRPr="009E5A82">
              <w:rPr>
                <w:rFonts w:eastAsia="Calibri"/>
                <w:b/>
                <w:sz w:val="28"/>
                <w:szCs w:val="28"/>
                <w:lang w:val="uk-UA" w:eastAsia="en-US"/>
              </w:rPr>
              <w:t>ВИКОНАВЧИЙ КОМІТЕТ</w:t>
            </w:r>
          </w:p>
          <w:p w:rsidR="009E5A82" w:rsidRPr="009E5A82" w:rsidRDefault="009E5A82" w:rsidP="009E5A82">
            <w:pPr>
              <w:spacing w:line="259" w:lineRule="auto"/>
              <w:jc w:val="center"/>
              <w:rPr>
                <w:rFonts w:eastAsia="Calibri"/>
                <w:b/>
                <w:sz w:val="28"/>
                <w:szCs w:val="28"/>
                <w:lang w:val="uk-UA" w:eastAsia="en-US"/>
              </w:rPr>
            </w:pPr>
            <w:r w:rsidRPr="009E5A82">
              <w:rPr>
                <w:rFonts w:eastAsia="Calibri"/>
                <w:b/>
                <w:sz w:val="28"/>
                <w:szCs w:val="28"/>
                <w:lang w:val="uk-UA" w:eastAsia="en-US"/>
              </w:rPr>
              <w:t>АДМІНІСТРАЦІЯ МОСКОВСЬКОГО  РАЙОНУ</w:t>
            </w:r>
          </w:p>
          <w:p w:rsidR="009E5A82" w:rsidRPr="009E5A82" w:rsidRDefault="009E5A82" w:rsidP="009E5A82">
            <w:pPr>
              <w:spacing w:line="259" w:lineRule="auto"/>
              <w:jc w:val="center"/>
              <w:rPr>
                <w:rFonts w:eastAsia="Calibri"/>
                <w:b/>
                <w:sz w:val="28"/>
                <w:szCs w:val="28"/>
                <w:lang w:val="uk-UA" w:eastAsia="en-US"/>
              </w:rPr>
            </w:pPr>
          </w:p>
          <w:p w:rsidR="009E5A82" w:rsidRPr="009E5A82" w:rsidRDefault="009E5A82" w:rsidP="009E5A82">
            <w:pPr>
              <w:spacing w:line="259" w:lineRule="auto"/>
              <w:jc w:val="center"/>
              <w:rPr>
                <w:rFonts w:eastAsia="Calibri"/>
                <w:b/>
                <w:sz w:val="28"/>
                <w:szCs w:val="28"/>
                <w:lang w:val="uk-UA" w:eastAsia="en-US"/>
              </w:rPr>
            </w:pPr>
            <w:r w:rsidRPr="009E5A82">
              <w:rPr>
                <w:rFonts w:eastAsia="Calibri"/>
                <w:b/>
                <w:sz w:val="28"/>
                <w:szCs w:val="28"/>
                <w:lang w:val="uk-UA" w:eastAsia="en-US"/>
              </w:rPr>
              <w:t>УПРАВЛІННЯ ОСВІТИ</w:t>
            </w:r>
          </w:p>
          <w:p w:rsidR="009E5A82" w:rsidRPr="009E5A82" w:rsidRDefault="009E5A82" w:rsidP="009E5A82">
            <w:pPr>
              <w:spacing w:line="259" w:lineRule="auto"/>
              <w:jc w:val="center"/>
              <w:rPr>
                <w:rFonts w:eastAsia="Calibri"/>
                <w:sz w:val="20"/>
                <w:szCs w:val="20"/>
                <w:vertAlign w:val="superscript"/>
                <w:lang w:val="uk-UA" w:eastAsia="en-US"/>
              </w:rPr>
            </w:pPr>
          </w:p>
          <w:p w:rsidR="009E5A82" w:rsidRPr="009E5A82" w:rsidRDefault="009E5A82" w:rsidP="009E5A82">
            <w:pPr>
              <w:spacing w:line="259" w:lineRule="auto"/>
              <w:jc w:val="center"/>
              <w:rPr>
                <w:rFonts w:eastAsia="Calibri"/>
                <w:sz w:val="20"/>
                <w:szCs w:val="20"/>
                <w:lang w:val="uk-UA" w:eastAsia="en-US"/>
              </w:rPr>
            </w:pPr>
          </w:p>
        </w:tc>
        <w:tc>
          <w:tcPr>
            <w:tcW w:w="1501" w:type="dxa"/>
            <w:gridSpan w:val="2"/>
          </w:tcPr>
          <w:p w:rsidR="009E5A82" w:rsidRPr="009E5A82" w:rsidRDefault="009E5A82" w:rsidP="009E5A82">
            <w:pPr>
              <w:jc w:val="right"/>
              <w:rPr>
                <w:sz w:val="22"/>
                <w:szCs w:val="22"/>
                <w:lang w:val="uk-UA"/>
              </w:rPr>
            </w:pPr>
            <w:r w:rsidRPr="009E5A82">
              <w:rPr>
                <w:noProof/>
                <w:sz w:val="22"/>
                <w:szCs w:val="22"/>
                <w:lang w:val="uk-UA" w:eastAsia="uk-UA"/>
              </w:rPr>
              <w:drawing>
                <wp:inline distT="0" distB="0" distL="0" distR="0" wp14:anchorId="4B06A9D8" wp14:editId="59AE9B6F">
                  <wp:extent cx="502920" cy="701040"/>
                  <wp:effectExtent l="0" t="0" r="0" b="381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701040"/>
                          </a:xfrm>
                          <a:prstGeom prst="rect">
                            <a:avLst/>
                          </a:prstGeom>
                          <a:noFill/>
                          <a:ln>
                            <a:noFill/>
                          </a:ln>
                        </pic:spPr>
                      </pic:pic>
                    </a:graphicData>
                  </a:graphic>
                </wp:inline>
              </w:drawing>
            </w:r>
          </w:p>
        </w:tc>
      </w:tr>
      <w:tr w:rsidR="009E5A82" w:rsidRPr="009E5A82" w:rsidTr="00FF400B">
        <w:trPr>
          <w:gridAfter w:val="1"/>
          <w:wAfter w:w="117" w:type="dxa"/>
          <w:trHeight w:val="1420"/>
        </w:trPr>
        <w:tc>
          <w:tcPr>
            <w:tcW w:w="1548" w:type="dxa"/>
            <w:gridSpan w:val="2"/>
          </w:tcPr>
          <w:p w:rsidR="009E5A82" w:rsidRPr="009E5A82" w:rsidRDefault="009E5A82" w:rsidP="009E5A82">
            <w:pPr>
              <w:jc w:val="center"/>
              <w:rPr>
                <w:sz w:val="22"/>
                <w:szCs w:val="22"/>
                <w:lang w:val="uk-UA"/>
              </w:rPr>
            </w:pPr>
          </w:p>
        </w:tc>
        <w:tc>
          <w:tcPr>
            <w:tcW w:w="6840" w:type="dxa"/>
          </w:tcPr>
          <w:p w:rsidR="009E5A82" w:rsidRPr="009E5A82" w:rsidRDefault="009E5A82" w:rsidP="009E5A82">
            <w:pPr>
              <w:jc w:val="center"/>
              <w:rPr>
                <w:b/>
                <w:bCs/>
                <w:sz w:val="22"/>
                <w:szCs w:val="22"/>
                <w:lang w:val="uk-UA"/>
              </w:rPr>
            </w:pPr>
          </w:p>
          <w:p w:rsidR="009E5A82" w:rsidRPr="009E5A82" w:rsidRDefault="009E5A82" w:rsidP="009E5A82">
            <w:pPr>
              <w:jc w:val="center"/>
              <w:rPr>
                <w:b/>
                <w:sz w:val="32"/>
                <w:szCs w:val="32"/>
                <w:lang w:val="uk-UA"/>
              </w:rPr>
            </w:pPr>
            <w:r w:rsidRPr="009E5A82">
              <w:rPr>
                <w:b/>
                <w:sz w:val="32"/>
                <w:szCs w:val="32"/>
                <w:lang w:val="uk-UA"/>
              </w:rPr>
              <w:t>Н А К А З</w:t>
            </w:r>
          </w:p>
          <w:p w:rsidR="009E5A82" w:rsidRPr="009E5A82" w:rsidRDefault="009E5A82" w:rsidP="009E5A82">
            <w:pPr>
              <w:jc w:val="center"/>
              <w:rPr>
                <w:b/>
                <w:sz w:val="28"/>
                <w:szCs w:val="28"/>
                <w:lang w:val="uk-UA"/>
              </w:rPr>
            </w:pPr>
          </w:p>
          <w:p w:rsidR="009E5A82" w:rsidRPr="009E5A82" w:rsidRDefault="009E5A82" w:rsidP="009E5A82">
            <w:pPr>
              <w:jc w:val="center"/>
              <w:rPr>
                <w:b/>
                <w:bCs/>
                <w:sz w:val="22"/>
                <w:szCs w:val="22"/>
                <w:lang w:val="uk-UA"/>
              </w:rPr>
            </w:pPr>
          </w:p>
        </w:tc>
        <w:tc>
          <w:tcPr>
            <w:tcW w:w="1501" w:type="dxa"/>
            <w:gridSpan w:val="2"/>
          </w:tcPr>
          <w:p w:rsidR="009E5A82" w:rsidRPr="009E5A82" w:rsidRDefault="009E5A82" w:rsidP="009E5A82">
            <w:pPr>
              <w:jc w:val="center"/>
              <w:rPr>
                <w:sz w:val="22"/>
                <w:szCs w:val="22"/>
                <w:lang w:val="uk-UA"/>
              </w:rPr>
            </w:pPr>
          </w:p>
        </w:tc>
      </w:tr>
    </w:tbl>
    <w:p w:rsidR="009E5A82" w:rsidRDefault="009E5A82">
      <w:pPr>
        <w:tabs>
          <w:tab w:val="left" w:pos="6140"/>
        </w:tabs>
        <w:rPr>
          <w:sz w:val="28"/>
          <w:szCs w:val="28"/>
          <w:lang w:val="uk-UA"/>
        </w:rPr>
      </w:pPr>
    </w:p>
    <w:p w:rsidR="002A3712" w:rsidRDefault="00363975" w:rsidP="00363975">
      <w:pPr>
        <w:tabs>
          <w:tab w:val="left" w:pos="6140"/>
        </w:tabs>
        <w:rPr>
          <w:b/>
          <w:sz w:val="28"/>
          <w:szCs w:val="28"/>
          <w:lang w:val="uk-UA"/>
        </w:rPr>
      </w:pPr>
      <w:r>
        <w:rPr>
          <w:sz w:val="28"/>
          <w:szCs w:val="28"/>
          <w:lang w:val="uk-UA"/>
        </w:rPr>
        <w:t>08.02.2021</w:t>
      </w:r>
      <w:r w:rsidR="00080241" w:rsidRPr="00E351F0">
        <w:rPr>
          <w:sz w:val="28"/>
          <w:szCs w:val="28"/>
          <w:lang w:val="uk-UA"/>
        </w:rPr>
        <w:t xml:space="preserve">    </w:t>
      </w:r>
      <w:r w:rsidR="00080241" w:rsidRPr="00E351F0">
        <w:rPr>
          <w:sz w:val="28"/>
          <w:szCs w:val="28"/>
          <w:lang w:val="uk-UA"/>
        </w:rPr>
        <w:tab/>
      </w:r>
      <w:r w:rsidR="00080241" w:rsidRPr="00E351F0">
        <w:rPr>
          <w:sz w:val="28"/>
          <w:szCs w:val="28"/>
          <w:lang w:val="uk-UA"/>
        </w:rPr>
        <w:tab/>
      </w:r>
      <w:r w:rsidR="00080241" w:rsidRPr="00E351F0">
        <w:rPr>
          <w:sz w:val="28"/>
          <w:szCs w:val="28"/>
          <w:lang w:val="uk-UA"/>
        </w:rPr>
        <w:tab/>
      </w:r>
      <w:r>
        <w:rPr>
          <w:sz w:val="28"/>
          <w:szCs w:val="28"/>
          <w:lang w:val="uk-UA"/>
        </w:rPr>
        <w:t xml:space="preserve">                           № 13</w:t>
      </w:r>
    </w:p>
    <w:p w:rsidR="002A3712" w:rsidRDefault="002A3712" w:rsidP="00363975">
      <w:pPr>
        <w:tabs>
          <w:tab w:val="left" w:pos="6140"/>
        </w:tabs>
        <w:rPr>
          <w:b/>
          <w:sz w:val="28"/>
          <w:szCs w:val="28"/>
          <w:lang w:val="uk-UA"/>
        </w:rPr>
      </w:pPr>
    </w:p>
    <w:p w:rsidR="002A3712" w:rsidRDefault="002A3712">
      <w:pPr>
        <w:tabs>
          <w:tab w:val="left" w:pos="6140"/>
        </w:tabs>
        <w:rPr>
          <w:b/>
          <w:sz w:val="28"/>
          <w:szCs w:val="28"/>
          <w:lang w:val="uk-UA"/>
        </w:rPr>
      </w:pPr>
    </w:p>
    <w:p w:rsidR="002A3712" w:rsidRDefault="00080241">
      <w:pPr>
        <w:rPr>
          <w:sz w:val="28"/>
          <w:szCs w:val="28"/>
          <w:lang w:val="uk-UA"/>
        </w:rPr>
      </w:pPr>
      <w:r>
        <w:rPr>
          <w:sz w:val="28"/>
          <w:szCs w:val="28"/>
          <w:lang w:val="uk-UA"/>
        </w:rPr>
        <w:t xml:space="preserve">Про проведення районного </w:t>
      </w:r>
    </w:p>
    <w:p w:rsidR="002A3712" w:rsidRDefault="00080241">
      <w:pPr>
        <w:rPr>
          <w:sz w:val="28"/>
          <w:szCs w:val="28"/>
          <w:lang w:val="uk-UA"/>
        </w:rPr>
      </w:pPr>
      <w:r>
        <w:rPr>
          <w:sz w:val="28"/>
          <w:szCs w:val="28"/>
          <w:lang w:val="uk-UA"/>
        </w:rPr>
        <w:t xml:space="preserve">етапу міського конкурсу </w:t>
      </w:r>
    </w:p>
    <w:p w:rsidR="002A3712" w:rsidRDefault="00080241">
      <w:pPr>
        <w:pStyle w:val="Default"/>
        <w:rPr>
          <w:sz w:val="28"/>
          <w:szCs w:val="28"/>
          <w:lang w:val="uk-UA"/>
        </w:rPr>
      </w:pPr>
      <w:r>
        <w:rPr>
          <w:sz w:val="28"/>
          <w:szCs w:val="28"/>
          <w:lang w:val="uk-UA"/>
        </w:rPr>
        <w:t xml:space="preserve">на кращий дистанційний </w:t>
      </w:r>
    </w:p>
    <w:p w:rsidR="002A3712" w:rsidRDefault="00080241" w:rsidP="00322A5C">
      <w:pPr>
        <w:pStyle w:val="Default"/>
        <w:rPr>
          <w:sz w:val="28"/>
          <w:szCs w:val="28"/>
          <w:lang w:val="uk-UA"/>
        </w:rPr>
      </w:pPr>
      <w:r>
        <w:rPr>
          <w:sz w:val="28"/>
          <w:szCs w:val="28"/>
          <w:lang w:val="uk-UA"/>
        </w:rPr>
        <w:t xml:space="preserve">курс </w:t>
      </w:r>
      <w:r w:rsidR="004D6930">
        <w:rPr>
          <w:sz w:val="28"/>
          <w:szCs w:val="28"/>
        </w:rPr>
        <w:t>у 2021</w:t>
      </w:r>
      <w:r>
        <w:rPr>
          <w:sz w:val="28"/>
          <w:szCs w:val="28"/>
        </w:rPr>
        <w:t xml:space="preserve"> році</w:t>
      </w:r>
    </w:p>
    <w:p w:rsidR="00EC5D48" w:rsidRDefault="00EC5D48">
      <w:pPr>
        <w:pStyle w:val="a9"/>
      </w:pPr>
    </w:p>
    <w:p w:rsidR="002A3712" w:rsidRDefault="00080241" w:rsidP="00606B3D">
      <w:pPr>
        <w:shd w:val="clear" w:color="auto" w:fill="FFFFFF"/>
        <w:spacing w:line="276" w:lineRule="auto"/>
        <w:jc w:val="both"/>
        <w:rPr>
          <w:bCs/>
          <w:sz w:val="28"/>
          <w:szCs w:val="28"/>
          <w:lang w:val="uk-UA"/>
        </w:rPr>
      </w:pPr>
      <w:r>
        <w:rPr>
          <w:sz w:val="28"/>
          <w:szCs w:val="28"/>
          <w:lang w:val="uk-UA"/>
        </w:rPr>
        <w:tab/>
        <w:t>На виконання основних заходів Комплексної прог</w:t>
      </w:r>
      <w:r w:rsidR="00487159">
        <w:rPr>
          <w:sz w:val="28"/>
          <w:szCs w:val="28"/>
          <w:lang w:val="uk-UA"/>
        </w:rPr>
        <w:t xml:space="preserve">рами розвитку освіти </w:t>
      </w:r>
      <w:r>
        <w:rPr>
          <w:sz w:val="28"/>
          <w:szCs w:val="28"/>
          <w:lang w:val="uk-UA"/>
        </w:rPr>
        <w:t>м.</w:t>
      </w:r>
      <w:r w:rsidR="00487159">
        <w:rPr>
          <w:sz w:val="28"/>
          <w:szCs w:val="28"/>
          <w:lang w:val="uk-UA"/>
        </w:rPr>
        <w:t> </w:t>
      </w:r>
      <w:r>
        <w:rPr>
          <w:sz w:val="28"/>
          <w:szCs w:val="28"/>
          <w:lang w:val="uk-UA"/>
        </w:rPr>
        <w:t>Харкова на 2018-2022 роки</w:t>
      </w:r>
      <w:r w:rsidR="00363975">
        <w:rPr>
          <w:sz w:val="28"/>
          <w:szCs w:val="28"/>
          <w:lang w:val="uk-UA"/>
        </w:rPr>
        <w:t xml:space="preserve"> </w:t>
      </w:r>
      <w:r w:rsidR="00363975" w:rsidRPr="004011C8">
        <w:rPr>
          <w:sz w:val="28"/>
          <w:szCs w:val="28"/>
          <w:lang w:val="uk-UA"/>
        </w:rPr>
        <w:t>(п. 3.4.4.19. - «Організація та проведення учнівських та педагогічних творчих конкурсів, кубків, змагань за напрямом інформаційних та комунікаційних технологій»)</w:t>
      </w:r>
      <w:r>
        <w:rPr>
          <w:sz w:val="28"/>
          <w:szCs w:val="28"/>
          <w:lang w:val="uk-UA"/>
        </w:rPr>
        <w:t>, наказу Департаменту освіти</w:t>
      </w:r>
      <w:r w:rsidR="009E5A82">
        <w:rPr>
          <w:sz w:val="28"/>
          <w:szCs w:val="28"/>
          <w:lang w:val="uk-UA"/>
        </w:rPr>
        <w:t xml:space="preserve"> Харківської міської ради </w:t>
      </w:r>
      <w:r w:rsidR="009E5A82" w:rsidRPr="00363975">
        <w:rPr>
          <w:sz w:val="28"/>
          <w:szCs w:val="28"/>
          <w:lang w:val="uk-UA"/>
        </w:rPr>
        <w:t xml:space="preserve">від </w:t>
      </w:r>
      <w:r w:rsidR="00363975" w:rsidRPr="00363975">
        <w:rPr>
          <w:sz w:val="28"/>
          <w:szCs w:val="28"/>
          <w:lang w:val="uk-UA"/>
        </w:rPr>
        <w:t>03.02.2021  № 20</w:t>
      </w:r>
      <w:r w:rsidRPr="00363975">
        <w:rPr>
          <w:sz w:val="28"/>
          <w:szCs w:val="28"/>
          <w:lang w:val="uk-UA"/>
        </w:rPr>
        <w:t xml:space="preserve"> «</w:t>
      </w:r>
      <w:r>
        <w:rPr>
          <w:sz w:val="28"/>
          <w:szCs w:val="28"/>
          <w:lang w:val="uk-UA"/>
        </w:rPr>
        <w:t>Про проведення конкурсу на</w:t>
      </w:r>
      <w:r w:rsidR="004D6930">
        <w:rPr>
          <w:sz w:val="28"/>
          <w:szCs w:val="28"/>
          <w:lang w:val="uk-UA"/>
        </w:rPr>
        <w:t xml:space="preserve"> кращий дистанційний курс у 2021</w:t>
      </w:r>
      <w:r>
        <w:rPr>
          <w:sz w:val="28"/>
          <w:szCs w:val="28"/>
          <w:lang w:val="uk-UA"/>
        </w:rPr>
        <w:t xml:space="preserve"> році», з метою розвитку контенту системи дистанційного навчання «Доступна освіта» та залучення педагогічних працівників закладів освіти району до запровадження у систему роботи елементів дистанційного навчання</w:t>
      </w:r>
    </w:p>
    <w:p w:rsidR="002A3712" w:rsidRDefault="002A3712" w:rsidP="00606B3D">
      <w:pPr>
        <w:pStyle w:val="ad"/>
        <w:spacing w:line="276" w:lineRule="auto"/>
        <w:ind w:firstLine="0"/>
        <w:rPr>
          <w:szCs w:val="28"/>
        </w:rPr>
      </w:pPr>
    </w:p>
    <w:p w:rsidR="002A3712" w:rsidRDefault="00080241" w:rsidP="00606B3D">
      <w:pPr>
        <w:pStyle w:val="ad"/>
        <w:spacing w:line="276" w:lineRule="auto"/>
        <w:ind w:firstLine="709"/>
        <w:rPr>
          <w:szCs w:val="28"/>
        </w:rPr>
      </w:pPr>
      <w:r>
        <w:rPr>
          <w:szCs w:val="28"/>
        </w:rPr>
        <w:t>НАКАЗУЮ:</w:t>
      </w:r>
    </w:p>
    <w:p w:rsidR="002A3712" w:rsidRDefault="002A3712" w:rsidP="00606B3D">
      <w:pPr>
        <w:pStyle w:val="ad"/>
        <w:spacing w:line="276" w:lineRule="auto"/>
        <w:ind w:firstLine="709"/>
        <w:rPr>
          <w:szCs w:val="28"/>
        </w:rPr>
      </w:pPr>
    </w:p>
    <w:p w:rsidR="002A3712" w:rsidRDefault="00080241" w:rsidP="00606B3D">
      <w:pPr>
        <w:pStyle w:val="Default"/>
        <w:numPr>
          <w:ilvl w:val="0"/>
          <w:numId w:val="1"/>
        </w:numPr>
        <w:tabs>
          <w:tab w:val="left" w:pos="993"/>
        </w:tabs>
        <w:spacing w:line="276" w:lineRule="auto"/>
        <w:ind w:left="0" w:firstLine="709"/>
        <w:jc w:val="both"/>
        <w:rPr>
          <w:rFonts w:eastAsia="Times New Roman"/>
          <w:color w:val="auto"/>
          <w:sz w:val="28"/>
          <w:szCs w:val="28"/>
          <w:lang w:val="uk-UA" w:eastAsia="ru-RU"/>
        </w:rPr>
      </w:pPr>
      <w:r>
        <w:rPr>
          <w:lang w:val="uk-UA"/>
        </w:rPr>
        <w:t xml:space="preserve"> </w:t>
      </w:r>
      <w:r>
        <w:rPr>
          <w:rFonts w:eastAsia="Times New Roman"/>
          <w:color w:val="auto"/>
          <w:sz w:val="28"/>
          <w:szCs w:val="28"/>
          <w:lang w:val="uk-UA" w:eastAsia="ru-RU"/>
        </w:rPr>
        <w:t xml:space="preserve">Затвердити склад оргкомітету </w:t>
      </w:r>
      <w:r>
        <w:rPr>
          <w:sz w:val="28"/>
          <w:szCs w:val="28"/>
          <w:lang w:val="uk-UA"/>
        </w:rPr>
        <w:t>районного етапу міського конкурсу</w:t>
      </w:r>
      <w:r>
        <w:rPr>
          <w:rFonts w:eastAsia="Times New Roman"/>
          <w:color w:val="auto"/>
          <w:sz w:val="28"/>
          <w:szCs w:val="28"/>
          <w:lang w:val="uk-UA" w:eastAsia="ru-RU"/>
        </w:rPr>
        <w:t xml:space="preserve"> </w:t>
      </w:r>
      <w:r>
        <w:rPr>
          <w:sz w:val="28"/>
          <w:szCs w:val="28"/>
          <w:lang w:val="uk-UA"/>
        </w:rPr>
        <w:t xml:space="preserve">на кращий </w:t>
      </w:r>
      <w:r w:rsidR="004D6930">
        <w:rPr>
          <w:sz w:val="28"/>
          <w:szCs w:val="28"/>
          <w:lang w:val="uk-UA"/>
        </w:rPr>
        <w:t>дистанційний курс у 2021</w:t>
      </w:r>
      <w:r>
        <w:rPr>
          <w:sz w:val="28"/>
          <w:szCs w:val="28"/>
          <w:lang w:val="uk-UA"/>
        </w:rPr>
        <w:t xml:space="preserve"> році</w:t>
      </w:r>
      <w:r w:rsidR="0023305A">
        <w:rPr>
          <w:rFonts w:eastAsia="Times New Roman"/>
          <w:color w:val="auto"/>
          <w:sz w:val="28"/>
          <w:szCs w:val="28"/>
          <w:lang w:val="uk-UA" w:eastAsia="ru-RU"/>
        </w:rPr>
        <w:t xml:space="preserve"> (далі Конкурсу) (додаток</w:t>
      </w:r>
      <w:r>
        <w:rPr>
          <w:rFonts w:eastAsia="Times New Roman"/>
          <w:color w:val="auto"/>
          <w:sz w:val="28"/>
          <w:szCs w:val="28"/>
          <w:lang w:val="uk-UA" w:eastAsia="ru-RU"/>
        </w:rPr>
        <w:t xml:space="preserve"> 1).</w:t>
      </w:r>
    </w:p>
    <w:p w:rsidR="002A3712" w:rsidRDefault="00080241">
      <w:pPr>
        <w:pStyle w:val="Default"/>
        <w:numPr>
          <w:ilvl w:val="0"/>
          <w:numId w:val="1"/>
        </w:numPr>
        <w:tabs>
          <w:tab w:val="left" w:pos="993"/>
        </w:tabs>
        <w:spacing w:line="276" w:lineRule="auto"/>
        <w:ind w:left="0" w:firstLine="709"/>
        <w:jc w:val="both"/>
        <w:rPr>
          <w:rFonts w:eastAsia="Times New Roman"/>
          <w:color w:val="auto"/>
          <w:sz w:val="28"/>
          <w:szCs w:val="28"/>
          <w:lang w:val="uk-UA" w:eastAsia="ru-RU"/>
        </w:rPr>
      </w:pPr>
      <w:r>
        <w:rPr>
          <w:rFonts w:eastAsia="Times New Roman"/>
          <w:color w:val="auto"/>
          <w:sz w:val="28"/>
          <w:szCs w:val="28"/>
          <w:lang w:val="uk-UA" w:eastAsia="ru-RU"/>
        </w:rPr>
        <w:t xml:space="preserve"> Затвердити склад експе</w:t>
      </w:r>
      <w:r w:rsidR="0023305A">
        <w:rPr>
          <w:rFonts w:eastAsia="Times New Roman"/>
          <w:color w:val="auto"/>
          <w:sz w:val="28"/>
          <w:szCs w:val="28"/>
          <w:lang w:val="uk-UA" w:eastAsia="ru-RU"/>
        </w:rPr>
        <w:t>ртної комісії Конкурсу (додаток</w:t>
      </w:r>
      <w:r>
        <w:rPr>
          <w:rFonts w:eastAsia="Times New Roman"/>
          <w:color w:val="auto"/>
          <w:sz w:val="28"/>
          <w:szCs w:val="28"/>
          <w:lang w:val="uk-UA" w:eastAsia="ru-RU"/>
        </w:rPr>
        <w:t xml:space="preserve"> 2).</w:t>
      </w:r>
    </w:p>
    <w:p w:rsidR="002A3712" w:rsidRDefault="00080241">
      <w:pPr>
        <w:pStyle w:val="Default"/>
        <w:numPr>
          <w:ilvl w:val="0"/>
          <w:numId w:val="1"/>
        </w:numPr>
        <w:tabs>
          <w:tab w:val="left" w:pos="993"/>
        </w:tabs>
        <w:spacing w:line="276" w:lineRule="auto"/>
        <w:ind w:left="0" w:firstLine="709"/>
        <w:jc w:val="both"/>
        <w:rPr>
          <w:rFonts w:eastAsia="Times New Roman"/>
          <w:color w:val="auto"/>
          <w:sz w:val="28"/>
          <w:szCs w:val="28"/>
          <w:lang w:val="uk-UA" w:eastAsia="ru-RU"/>
        </w:rPr>
      </w:pPr>
      <w:r>
        <w:rPr>
          <w:szCs w:val="28"/>
          <w:lang w:val="uk-UA"/>
        </w:rPr>
        <w:t xml:space="preserve"> </w:t>
      </w:r>
      <w:r w:rsidR="004D6930">
        <w:rPr>
          <w:sz w:val="28"/>
          <w:szCs w:val="28"/>
          <w:lang w:val="uk-UA"/>
        </w:rPr>
        <w:t>Центру освітніх технологій</w:t>
      </w:r>
      <w:r>
        <w:rPr>
          <w:sz w:val="28"/>
          <w:szCs w:val="28"/>
          <w:lang w:val="uk-UA"/>
        </w:rPr>
        <w:t xml:space="preserve"> (завідувач Гнутова О.О., методисти  </w:t>
      </w:r>
      <w:r w:rsidR="004D6930">
        <w:rPr>
          <w:sz w:val="28"/>
          <w:szCs w:val="28"/>
          <w:lang w:val="uk-UA"/>
        </w:rPr>
        <w:t xml:space="preserve">Лопіна О.М., </w:t>
      </w:r>
      <w:r w:rsidR="009E5A82">
        <w:rPr>
          <w:sz w:val="28"/>
          <w:szCs w:val="28"/>
          <w:lang w:val="uk-UA"/>
        </w:rPr>
        <w:t>Гелла Т.П.</w:t>
      </w:r>
      <w:r>
        <w:rPr>
          <w:sz w:val="28"/>
          <w:szCs w:val="28"/>
          <w:lang w:val="uk-UA"/>
        </w:rPr>
        <w:t>), лабораторії комп’ютерних технологій в освіті (завідувач Михайленко О.С.) забезпечити:</w:t>
      </w:r>
    </w:p>
    <w:p w:rsidR="002A3712" w:rsidRPr="004A292B" w:rsidRDefault="00080241" w:rsidP="004A292B">
      <w:pPr>
        <w:pStyle w:val="af"/>
        <w:tabs>
          <w:tab w:val="left" w:pos="0"/>
        </w:tabs>
        <w:spacing w:line="276" w:lineRule="auto"/>
        <w:ind w:left="0" w:firstLine="709"/>
        <w:jc w:val="both"/>
        <w:rPr>
          <w:b w:val="0"/>
          <w:sz w:val="28"/>
          <w:szCs w:val="28"/>
        </w:rPr>
      </w:pPr>
      <w:r w:rsidRPr="004A292B">
        <w:rPr>
          <w:b w:val="0"/>
          <w:sz w:val="28"/>
          <w:szCs w:val="28"/>
        </w:rPr>
        <w:t xml:space="preserve">3.1. Проведення районного етапу Конкурсу </w:t>
      </w:r>
      <w:r w:rsidR="00824A9E" w:rsidRPr="004A292B">
        <w:rPr>
          <w:b w:val="0"/>
          <w:sz w:val="28"/>
          <w:szCs w:val="28"/>
        </w:rPr>
        <w:t xml:space="preserve">в номінаціях: </w:t>
      </w:r>
      <w:r w:rsidR="00322A5C" w:rsidRPr="004A292B">
        <w:rPr>
          <w:b w:val="0"/>
          <w:sz w:val="28"/>
          <w:szCs w:val="28"/>
        </w:rPr>
        <w:t xml:space="preserve">інформатика, право, початкова школа  </w:t>
      </w:r>
      <w:r w:rsidRPr="004A292B">
        <w:rPr>
          <w:b w:val="0"/>
          <w:sz w:val="28"/>
          <w:szCs w:val="28"/>
        </w:rPr>
        <w:t>відповідно до Положення</w:t>
      </w:r>
      <w:r w:rsidR="00322A5C" w:rsidRPr="004A292B">
        <w:rPr>
          <w:b w:val="0"/>
          <w:sz w:val="28"/>
          <w:szCs w:val="28"/>
        </w:rPr>
        <w:t xml:space="preserve"> </w:t>
      </w:r>
      <w:r w:rsidR="004A292B" w:rsidRPr="004A292B">
        <w:rPr>
          <w:b w:val="0"/>
          <w:sz w:val="28"/>
          <w:szCs w:val="28"/>
        </w:rPr>
        <w:t xml:space="preserve">про конкурс на кращий дистанційний курс серед учителів </w:t>
      </w:r>
      <w:r w:rsidR="004A292B" w:rsidRPr="004A292B">
        <w:rPr>
          <w:b w:val="0"/>
          <w:sz w:val="28"/>
          <w:szCs w:val="28"/>
        </w:rPr>
        <w:t xml:space="preserve"> </w:t>
      </w:r>
      <w:r w:rsidR="004A292B" w:rsidRPr="004A292B">
        <w:rPr>
          <w:b w:val="0"/>
          <w:sz w:val="28"/>
          <w:szCs w:val="28"/>
        </w:rPr>
        <w:t>закладів</w:t>
      </w:r>
      <w:r w:rsidR="004A292B" w:rsidRPr="004A292B">
        <w:rPr>
          <w:b w:val="0"/>
          <w:sz w:val="28"/>
          <w:szCs w:val="28"/>
        </w:rPr>
        <w:t xml:space="preserve"> </w:t>
      </w:r>
      <w:r w:rsidR="004A292B" w:rsidRPr="004A292B">
        <w:rPr>
          <w:b w:val="0"/>
          <w:sz w:val="28"/>
          <w:szCs w:val="28"/>
        </w:rPr>
        <w:t xml:space="preserve"> загальної середньої освіти </w:t>
      </w:r>
      <w:r w:rsidR="004A292B" w:rsidRPr="004A292B">
        <w:rPr>
          <w:b w:val="0"/>
          <w:sz w:val="28"/>
          <w:szCs w:val="28"/>
        </w:rPr>
        <w:t xml:space="preserve"> </w:t>
      </w:r>
      <w:r w:rsidR="004A292B" w:rsidRPr="004A292B">
        <w:rPr>
          <w:b w:val="0"/>
          <w:sz w:val="28"/>
          <w:szCs w:val="28"/>
        </w:rPr>
        <w:t xml:space="preserve">Московського району </w:t>
      </w:r>
      <w:r w:rsidR="004A292B" w:rsidRPr="004A292B">
        <w:rPr>
          <w:b w:val="0"/>
          <w:sz w:val="28"/>
          <w:szCs w:val="28"/>
        </w:rPr>
        <w:t xml:space="preserve">  </w:t>
      </w:r>
      <w:r w:rsidR="004A292B" w:rsidRPr="004A292B">
        <w:rPr>
          <w:b w:val="0"/>
          <w:sz w:val="28"/>
          <w:szCs w:val="28"/>
        </w:rPr>
        <w:t>м. Харкова</w:t>
      </w:r>
      <w:r w:rsidR="004A292B" w:rsidRPr="004A292B">
        <w:rPr>
          <w:b w:val="0"/>
          <w:sz w:val="28"/>
          <w:szCs w:val="28"/>
        </w:rPr>
        <w:t xml:space="preserve"> </w:t>
      </w:r>
      <w:r w:rsidR="009F1FA1" w:rsidRPr="004A292B">
        <w:rPr>
          <w:b w:val="0"/>
          <w:sz w:val="28"/>
          <w:szCs w:val="28"/>
        </w:rPr>
        <w:t>у 2021 році.</w:t>
      </w:r>
    </w:p>
    <w:p w:rsidR="002A3712" w:rsidRDefault="00080241">
      <w:pPr>
        <w:pStyle w:val="Default"/>
        <w:tabs>
          <w:tab w:val="left" w:pos="993"/>
        </w:tabs>
        <w:spacing w:line="276" w:lineRule="auto"/>
        <w:ind w:firstLine="709"/>
        <w:jc w:val="right"/>
        <w:rPr>
          <w:rFonts w:eastAsia="Times New Roman"/>
          <w:color w:val="auto"/>
          <w:sz w:val="28"/>
          <w:szCs w:val="28"/>
          <w:lang w:val="uk-UA" w:eastAsia="ru-RU"/>
        </w:rPr>
      </w:pPr>
      <w:r>
        <w:rPr>
          <w:bCs/>
          <w:sz w:val="28"/>
          <w:szCs w:val="28"/>
          <w:lang w:val="uk-UA"/>
        </w:rPr>
        <w:t xml:space="preserve">     З</w:t>
      </w:r>
      <w:r>
        <w:rPr>
          <w:bCs/>
          <w:sz w:val="28"/>
          <w:szCs w:val="28"/>
        </w:rPr>
        <w:t xml:space="preserve"> </w:t>
      </w:r>
      <w:r w:rsidR="00363975">
        <w:rPr>
          <w:bCs/>
          <w:sz w:val="28"/>
          <w:szCs w:val="28"/>
          <w:lang w:val="uk-UA"/>
        </w:rPr>
        <w:t>15</w:t>
      </w:r>
      <w:r w:rsidR="00363975">
        <w:rPr>
          <w:bCs/>
          <w:sz w:val="28"/>
          <w:szCs w:val="28"/>
        </w:rPr>
        <w:t>.02</w:t>
      </w:r>
      <w:r w:rsidR="004D6930">
        <w:rPr>
          <w:bCs/>
          <w:sz w:val="28"/>
          <w:szCs w:val="28"/>
        </w:rPr>
        <w:t>.2021</w:t>
      </w:r>
      <w:r>
        <w:rPr>
          <w:bCs/>
          <w:sz w:val="28"/>
          <w:szCs w:val="28"/>
        </w:rPr>
        <w:t xml:space="preserve"> по </w:t>
      </w:r>
      <w:r w:rsidR="00363975">
        <w:rPr>
          <w:bCs/>
          <w:sz w:val="28"/>
          <w:szCs w:val="28"/>
          <w:lang w:val="uk-UA"/>
        </w:rPr>
        <w:t>01</w:t>
      </w:r>
      <w:r w:rsidR="004D6930">
        <w:rPr>
          <w:bCs/>
          <w:sz w:val="28"/>
          <w:szCs w:val="28"/>
        </w:rPr>
        <w:t>.10.2021</w:t>
      </w:r>
    </w:p>
    <w:p w:rsidR="002A3712" w:rsidRDefault="00080241">
      <w:pPr>
        <w:pStyle w:val="af"/>
        <w:tabs>
          <w:tab w:val="left" w:pos="284"/>
          <w:tab w:val="left" w:pos="851"/>
          <w:tab w:val="left" w:pos="993"/>
        </w:tabs>
        <w:spacing w:line="276" w:lineRule="auto"/>
        <w:ind w:left="0" w:firstLine="709"/>
        <w:jc w:val="both"/>
        <w:rPr>
          <w:b w:val="0"/>
          <w:sz w:val="28"/>
          <w:szCs w:val="28"/>
        </w:rPr>
      </w:pPr>
      <w:r>
        <w:rPr>
          <w:b w:val="0"/>
          <w:sz w:val="28"/>
          <w:szCs w:val="28"/>
        </w:rPr>
        <w:lastRenderedPageBreak/>
        <w:t xml:space="preserve">3.2. Якісний відбір робіт учасників районного етапу для </w:t>
      </w:r>
      <w:r w:rsidR="00606B3D">
        <w:rPr>
          <w:b w:val="0"/>
          <w:sz w:val="28"/>
          <w:szCs w:val="28"/>
        </w:rPr>
        <w:t xml:space="preserve">участі у </w:t>
      </w:r>
      <w:r>
        <w:rPr>
          <w:b w:val="0"/>
          <w:sz w:val="28"/>
          <w:szCs w:val="28"/>
        </w:rPr>
        <w:t>міс</w:t>
      </w:r>
      <w:r w:rsidR="00606B3D">
        <w:rPr>
          <w:b w:val="0"/>
          <w:sz w:val="28"/>
          <w:szCs w:val="28"/>
        </w:rPr>
        <w:t>ькому Конкурсі</w:t>
      </w:r>
      <w:r>
        <w:rPr>
          <w:b w:val="0"/>
          <w:sz w:val="28"/>
          <w:szCs w:val="28"/>
        </w:rPr>
        <w:t>.</w:t>
      </w:r>
    </w:p>
    <w:p w:rsidR="002A3712" w:rsidRDefault="00080241">
      <w:pPr>
        <w:pStyle w:val="af"/>
        <w:tabs>
          <w:tab w:val="left" w:pos="284"/>
          <w:tab w:val="left" w:pos="709"/>
        </w:tabs>
        <w:spacing w:line="276" w:lineRule="auto"/>
        <w:ind w:left="0" w:firstLine="709"/>
        <w:jc w:val="right"/>
        <w:rPr>
          <w:b w:val="0"/>
          <w:sz w:val="28"/>
          <w:szCs w:val="28"/>
          <w:lang w:val="ru-RU"/>
        </w:rPr>
      </w:pPr>
      <w:r>
        <w:rPr>
          <w:b w:val="0"/>
          <w:sz w:val="28"/>
          <w:szCs w:val="28"/>
        </w:rPr>
        <w:t xml:space="preserve">До </w:t>
      </w:r>
      <w:r w:rsidR="004D6930">
        <w:rPr>
          <w:b w:val="0"/>
          <w:sz w:val="28"/>
          <w:szCs w:val="28"/>
          <w:lang w:val="ru-RU"/>
        </w:rPr>
        <w:t>30</w:t>
      </w:r>
      <w:r w:rsidR="004D6930">
        <w:rPr>
          <w:b w:val="0"/>
          <w:sz w:val="28"/>
          <w:szCs w:val="28"/>
        </w:rPr>
        <w:t>.09.2021</w:t>
      </w:r>
    </w:p>
    <w:p w:rsidR="002A3712" w:rsidRDefault="00080241">
      <w:pPr>
        <w:pStyle w:val="af"/>
        <w:tabs>
          <w:tab w:val="left" w:pos="720"/>
        </w:tabs>
        <w:spacing w:line="276" w:lineRule="auto"/>
        <w:ind w:left="0" w:firstLine="709"/>
        <w:jc w:val="both"/>
        <w:rPr>
          <w:b w:val="0"/>
          <w:sz w:val="28"/>
          <w:szCs w:val="28"/>
        </w:rPr>
      </w:pPr>
      <w:r>
        <w:rPr>
          <w:b w:val="0"/>
          <w:sz w:val="28"/>
          <w:szCs w:val="28"/>
        </w:rPr>
        <w:t xml:space="preserve">4. Керівникам закладів </w:t>
      </w:r>
      <w:r w:rsidR="00CC5626">
        <w:rPr>
          <w:b w:val="0"/>
          <w:sz w:val="28"/>
          <w:szCs w:val="28"/>
        </w:rPr>
        <w:t xml:space="preserve">загальної середньої </w:t>
      </w:r>
      <w:r>
        <w:rPr>
          <w:b w:val="0"/>
          <w:sz w:val="28"/>
          <w:szCs w:val="28"/>
        </w:rPr>
        <w:t xml:space="preserve">освіти всіх форм власності: </w:t>
      </w:r>
    </w:p>
    <w:p w:rsidR="002A3712" w:rsidRDefault="00080241" w:rsidP="00455212">
      <w:pPr>
        <w:pStyle w:val="af"/>
        <w:tabs>
          <w:tab w:val="left" w:pos="0"/>
        </w:tabs>
        <w:spacing w:line="276" w:lineRule="auto"/>
        <w:ind w:left="0" w:firstLine="709"/>
        <w:jc w:val="both"/>
        <w:rPr>
          <w:b w:val="0"/>
          <w:sz w:val="28"/>
          <w:szCs w:val="28"/>
        </w:rPr>
      </w:pPr>
      <w:r>
        <w:rPr>
          <w:b w:val="0"/>
          <w:sz w:val="28"/>
          <w:szCs w:val="28"/>
        </w:rPr>
        <w:t>4</w:t>
      </w:r>
      <w:r w:rsidR="009F1FA1">
        <w:rPr>
          <w:b w:val="0"/>
          <w:sz w:val="28"/>
          <w:szCs w:val="28"/>
        </w:rPr>
        <w:t>.1. Забезпечити участь вчителів</w:t>
      </w:r>
      <w:r>
        <w:rPr>
          <w:b w:val="0"/>
          <w:sz w:val="28"/>
          <w:szCs w:val="28"/>
        </w:rPr>
        <w:t xml:space="preserve"> </w:t>
      </w:r>
      <w:r w:rsidR="00606B3D">
        <w:rPr>
          <w:b w:val="0"/>
          <w:sz w:val="28"/>
          <w:szCs w:val="28"/>
        </w:rPr>
        <w:t>підпорядкованих закладів загальної середньої освіти</w:t>
      </w:r>
      <w:r>
        <w:rPr>
          <w:b w:val="0"/>
          <w:sz w:val="28"/>
          <w:szCs w:val="28"/>
        </w:rPr>
        <w:t xml:space="preserve"> у Конкурсі за номінаціями: </w:t>
      </w:r>
      <w:r w:rsidR="004D6930">
        <w:rPr>
          <w:b w:val="0"/>
          <w:sz w:val="28"/>
          <w:szCs w:val="28"/>
        </w:rPr>
        <w:t>інформатика, право, початкова школа</w:t>
      </w:r>
      <w:r w:rsidR="00455212">
        <w:rPr>
          <w:b w:val="0"/>
          <w:sz w:val="28"/>
          <w:szCs w:val="28"/>
        </w:rPr>
        <w:t>.</w:t>
      </w:r>
    </w:p>
    <w:p w:rsidR="002A3712" w:rsidRDefault="00080241">
      <w:pPr>
        <w:pStyle w:val="af"/>
        <w:tabs>
          <w:tab w:val="left" w:pos="720"/>
        </w:tabs>
        <w:spacing w:line="276" w:lineRule="auto"/>
        <w:ind w:left="0" w:firstLine="709"/>
        <w:jc w:val="both"/>
        <w:rPr>
          <w:b w:val="0"/>
          <w:sz w:val="28"/>
          <w:szCs w:val="28"/>
        </w:rPr>
      </w:pPr>
      <w:r>
        <w:rPr>
          <w:b w:val="0"/>
          <w:sz w:val="28"/>
          <w:szCs w:val="28"/>
        </w:rPr>
        <w:t xml:space="preserve">4.2. </w:t>
      </w:r>
      <w:r w:rsidR="004A292B">
        <w:rPr>
          <w:b w:val="0"/>
          <w:sz w:val="28"/>
          <w:szCs w:val="28"/>
        </w:rPr>
        <w:t>Надати</w:t>
      </w:r>
      <w:r>
        <w:rPr>
          <w:b w:val="0"/>
          <w:sz w:val="28"/>
          <w:szCs w:val="28"/>
        </w:rPr>
        <w:t>:</w:t>
      </w:r>
    </w:p>
    <w:p w:rsidR="002A3712" w:rsidRDefault="0023305A">
      <w:pPr>
        <w:pStyle w:val="af"/>
        <w:tabs>
          <w:tab w:val="left" w:pos="720"/>
        </w:tabs>
        <w:spacing w:line="276" w:lineRule="auto"/>
        <w:ind w:left="0" w:firstLine="709"/>
        <w:jc w:val="both"/>
        <w:rPr>
          <w:b w:val="0"/>
          <w:sz w:val="28"/>
          <w:szCs w:val="28"/>
        </w:rPr>
      </w:pPr>
      <w:r>
        <w:rPr>
          <w:b w:val="0"/>
          <w:sz w:val="28"/>
          <w:szCs w:val="28"/>
        </w:rPr>
        <w:t xml:space="preserve">4.2.1. Заявки на участь у </w:t>
      </w:r>
      <w:r w:rsidR="00080241">
        <w:rPr>
          <w:b w:val="0"/>
          <w:sz w:val="28"/>
          <w:szCs w:val="28"/>
        </w:rPr>
        <w:t>районному етапі Конкурсу.</w:t>
      </w:r>
    </w:p>
    <w:p w:rsidR="002A3712" w:rsidRDefault="004D6930">
      <w:pPr>
        <w:pStyle w:val="Default"/>
        <w:spacing w:line="276" w:lineRule="auto"/>
        <w:ind w:firstLine="709"/>
        <w:jc w:val="right"/>
        <w:rPr>
          <w:sz w:val="28"/>
          <w:szCs w:val="28"/>
          <w:lang w:val="uk-UA"/>
        </w:rPr>
      </w:pPr>
      <w:r>
        <w:rPr>
          <w:sz w:val="28"/>
          <w:szCs w:val="28"/>
          <w:lang w:val="uk-UA"/>
        </w:rPr>
        <w:t>До 22</w:t>
      </w:r>
      <w:r w:rsidR="009E5A82">
        <w:rPr>
          <w:sz w:val="28"/>
          <w:szCs w:val="28"/>
          <w:lang w:val="uk-UA"/>
        </w:rPr>
        <w:t xml:space="preserve"> л</w:t>
      </w:r>
      <w:r>
        <w:rPr>
          <w:sz w:val="28"/>
          <w:szCs w:val="28"/>
          <w:lang w:val="uk-UA"/>
        </w:rPr>
        <w:t>ютого 2021</w:t>
      </w:r>
      <w:r w:rsidR="00080241">
        <w:rPr>
          <w:sz w:val="28"/>
          <w:szCs w:val="28"/>
          <w:lang w:val="uk-UA"/>
        </w:rPr>
        <w:t xml:space="preserve"> року</w:t>
      </w:r>
    </w:p>
    <w:p w:rsidR="002A3712" w:rsidRPr="004A292B" w:rsidRDefault="0023305A" w:rsidP="004A292B">
      <w:pPr>
        <w:pStyle w:val="af"/>
        <w:tabs>
          <w:tab w:val="left" w:pos="0"/>
        </w:tabs>
        <w:spacing w:line="276" w:lineRule="auto"/>
        <w:ind w:left="0" w:firstLine="709"/>
        <w:jc w:val="both"/>
        <w:rPr>
          <w:b w:val="0"/>
          <w:sz w:val="28"/>
          <w:szCs w:val="28"/>
        </w:rPr>
      </w:pPr>
      <w:r w:rsidRPr="009F1FA1">
        <w:rPr>
          <w:rFonts w:eastAsia="Calibri"/>
          <w:b w:val="0"/>
          <w:color w:val="000000"/>
          <w:sz w:val="28"/>
          <w:szCs w:val="28"/>
          <w:lang w:eastAsia="en-US"/>
        </w:rPr>
        <w:t xml:space="preserve">4.2.2. </w:t>
      </w:r>
      <w:r w:rsidR="009F1FA1" w:rsidRPr="009F1FA1">
        <w:rPr>
          <w:rFonts w:eastAsia="Calibri"/>
          <w:b w:val="0"/>
          <w:color w:val="000000"/>
          <w:sz w:val="28"/>
          <w:szCs w:val="28"/>
          <w:lang w:eastAsia="en-US"/>
        </w:rPr>
        <w:t>М</w:t>
      </w:r>
      <w:r w:rsidRPr="009F1FA1">
        <w:rPr>
          <w:rFonts w:eastAsia="Calibri"/>
          <w:b w:val="0"/>
          <w:color w:val="000000"/>
          <w:sz w:val="28"/>
          <w:szCs w:val="28"/>
          <w:lang w:eastAsia="en-US"/>
        </w:rPr>
        <w:t xml:space="preserve">атеріали </w:t>
      </w:r>
      <w:r w:rsidR="00080241" w:rsidRPr="009F1FA1">
        <w:rPr>
          <w:rFonts w:eastAsia="Calibri"/>
          <w:b w:val="0"/>
          <w:color w:val="000000"/>
          <w:sz w:val="28"/>
          <w:szCs w:val="28"/>
          <w:lang w:eastAsia="en-US"/>
        </w:rPr>
        <w:t xml:space="preserve">робіт учасників районного етапу до організаційного комітету згідно з Положенням </w:t>
      </w:r>
      <w:r w:rsidR="004A292B" w:rsidRPr="004A292B">
        <w:rPr>
          <w:b w:val="0"/>
          <w:sz w:val="28"/>
          <w:szCs w:val="28"/>
        </w:rPr>
        <w:t>про конкурс на кращий дистанційний курс серед учителів  закладів  загальної середньої освіти  Московського району   м. Харкова у 2021 році.</w:t>
      </w:r>
      <w:r w:rsidR="004A292B" w:rsidRPr="004A292B">
        <w:rPr>
          <w:rFonts w:eastAsia="Calibri"/>
          <w:b w:val="0"/>
          <w:color w:val="000000"/>
          <w:sz w:val="28"/>
          <w:szCs w:val="28"/>
          <w:lang w:eastAsia="en-US"/>
        </w:rPr>
        <w:t xml:space="preserve"> </w:t>
      </w:r>
      <w:r w:rsidR="009F1FA1" w:rsidRPr="004A292B">
        <w:rPr>
          <w:rFonts w:eastAsia="Calibri"/>
          <w:color w:val="000000"/>
          <w:szCs w:val="28"/>
          <w:lang w:eastAsia="en-US"/>
        </w:rPr>
        <w:t>(</w:t>
      </w:r>
      <w:r w:rsidR="00080241" w:rsidRPr="004A292B">
        <w:rPr>
          <w:rFonts w:eastAsia="Calibri"/>
          <w:b w:val="0"/>
          <w:color w:val="000000"/>
          <w:sz w:val="28"/>
          <w:szCs w:val="28"/>
          <w:lang w:eastAsia="en-US"/>
        </w:rPr>
        <w:t>додаток 3).</w:t>
      </w:r>
    </w:p>
    <w:p w:rsidR="002A3712" w:rsidRDefault="00080241">
      <w:pPr>
        <w:pStyle w:val="ad"/>
        <w:spacing w:line="276" w:lineRule="auto"/>
        <w:ind w:firstLine="709"/>
        <w:jc w:val="right"/>
        <w:rPr>
          <w:szCs w:val="28"/>
        </w:rPr>
      </w:pPr>
      <w:r>
        <w:rPr>
          <w:rFonts w:eastAsia="Calibri"/>
          <w:color w:val="000000"/>
          <w:szCs w:val="28"/>
          <w:lang w:eastAsia="en-US"/>
        </w:rPr>
        <w:t xml:space="preserve">До </w:t>
      </w:r>
      <w:r w:rsidR="00363975">
        <w:rPr>
          <w:rFonts w:eastAsia="Calibri"/>
          <w:color w:val="000000"/>
          <w:szCs w:val="28"/>
          <w:lang w:val="ru-RU" w:eastAsia="en-US"/>
        </w:rPr>
        <w:t>01</w:t>
      </w:r>
      <w:r w:rsidR="00363975">
        <w:rPr>
          <w:rFonts w:eastAsia="Calibri"/>
          <w:color w:val="000000"/>
          <w:szCs w:val="28"/>
          <w:lang w:eastAsia="en-US"/>
        </w:rPr>
        <w:t xml:space="preserve"> квітня</w:t>
      </w:r>
      <w:r w:rsidR="004D6930">
        <w:rPr>
          <w:rFonts w:eastAsia="Calibri"/>
          <w:color w:val="000000"/>
          <w:szCs w:val="28"/>
          <w:lang w:eastAsia="en-US"/>
        </w:rPr>
        <w:t xml:space="preserve"> 2021</w:t>
      </w:r>
      <w:r>
        <w:rPr>
          <w:rFonts w:eastAsia="Calibri"/>
          <w:color w:val="000000"/>
          <w:szCs w:val="28"/>
          <w:lang w:eastAsia="en-US"/>
        </w:rPr>
        <w:t xml:space="preserve"> року</w:t>
      </w:r>
    </w:p>
    <w:p w:rsidR="002A3712" w:rsidRDefault="00080241">
      <w:pPr>
        <w:pStyle w:val="ad"/>
        <w:spacing w:line="276" w:lineRule="auto"/>
        <w:ind w:firstLine="709"/>
        <w:rPr>
          <w:szCs w:val="28"/>
        </w:rPr>
      </w:pPr>
      <w:r>
        <w:rPr>
          <w:szCs w:val="28"/>
        </w:rPr>
        <w:t>5. Інженеру-програмісту лабораторії комп’ют</w:t>
      </w:r>
      <w:r w:rsidR="00487159">
        <w:rPr>
          <w:szCs w:val="28"/>
        </w:rPr>
        <w:t>ерних технологій в освіті Рожку </w:t>
      </w:r>
      <w:r>
        <w:rPr>
          <w:szCs w:val="28"/>
        </w:rPr>
        <w:t xml:space="preserve">Д.В. розмістити цей наказ на сайті районного </w:t>
      </w:r>
      <w:r>
        <w:rPr>
          <w:szCs w:val="28"/>
          <w:lang w:val="ru-RU"/>
        </w:rPr>
        <w:t>У</w:t>
      </w:r>
      <w:r>
        <w:rPr>
          <w:szCs w:val="28"/>
        </w:rPr>
        <w:t>правління освіти.</w:t>
      </w:r>
    </w:p>
    <w:p w:rsidR="002A3712" w:rsidRDefault="00080241" w:rsidP="00CE693B">
      <w:pPr>
        <w:pStyle w:val="ad"/>
        <w:spacing w:line="276" w:lineRule="auto"/>
        <w:ind w:firstLine="709"/>
        <w:jc w:val="right"/>
      </w:pPr>
      <w:r>
        <w:rPr>
          <w:szCs w:val="28"/>
        </w:rPr>
        <w:t xml:space="preserve">До </w:t>
      </w:r>
      <w:r w:rsidR="00E332D3">
        <w:rPr>
          <w:szCs w:val="28"/>
          <w:lang w:val="ru-RU"/>
        </w:rPr>
        <w:t>17</w:t>
      </w:r>
      <w:r w:rsidR="004D6930">
        <w:rPr>
          <w:szCs w:val="28"/>
        </w:rPr>
        <w:t>.02.2021</w:t>
      </w:r>
      <w:r>
        <w:rPr>
          <w:szCs w:val="28"/>
        </w:rPr>
        <w:t xml:space="preserve"> року</w:t>
      </w:r>
    </w:p>
    <w:p w:rsidR="002A3712" w:rsidRDefault="00080241">
      <w:pPr>
        <w:pStyle w:val="ad"/>
        <w:spacing w:line="276" w:lineRule="auto"/>
        <w:ind w:firstLine="709"/>
        <w:rPr>
          <w:szCs w:val="28"/>
        </w:rPr>
      </w:pPr>
      <w:r>
        <w:rPr>
          <w:szCs w:val="28"/>
        </w:rPr>
        <w:t>6. Контроль за виконанням цього наказу покласти на заступника начальника Управління освіти Попову В.І.</w:t>
      </w:r>
    </w:p>
    <w:p w:rsidR="002A3712" w:rsidRDefault="002A3712">
      <w:pPr>
        <w:spacing w:line="360" w:lineRule="auto"/>
        <w:rPr>
          <w:b/>
          <w:sz w:val="28"/>
          <w:szCs w:val="28"/>
          <w:lang w:val="uk-UA"/>
        </w:rPr>
      </w:pPr>
    </w:p>
    <w:p w:rsidR="002A3712" w:rsidRDefault="0023305A">
      <w:pPr>
        <w:widowControl w:val="0"/>
        <w:tabs>
          <w:tab w:val="left" w:pos="6663"/>
        </w:tabs>
        <w:jc w:val="both"/>
        <w:rPr>
          <w:sz w:val="28"/>
          <w:szCs w:val="28"/>
          <w:lang w:val="uk-UA"/>
        </w:rPr>
      </w:pPr>
      <w:r>
        <w:rPr>
          <w:sz w:val="28"/>
          <w:szCs w:val="28"/>
          <w:lang w:val="uk-UA"/>
        </w:rPr>
        <w:t xml:space="preserve">Начальник </w:t>
      </w:r>
      <w:r w:rsidR="00080241">
        <w:rPr>
          <w:sz w:val="28"/>
          <w:szCs w:val="28"/>
          <w:lang w:val="uk-UA"/>
        </w:rPr>
        <w:t>Управління освіти                                                       О.В. ГРЕСЬ</w:t>
      </w:r>
    </w:p>
    <w:p w:rsidR="004D6930" w:rsidRPr="004D6930" w:rsidRDefault="004D6930" w:rsidP="004D6930">
      <w:pPr>
        <w:jc w:val="both"/>
        <w:rPr>
          <w:sz w:val="28"/>
          <w:szCs w:val="28"/>
          <w:lang w:val="uk-UA"/>
        </w:rPr>
      </w:pPr>
    </w:p>
    <w:p w:rsidR="004D6930" w:rsidRPr="004D6930" w:rsidRDefault="004D6930" w:rsidP="004D6930">
      <w:pPr>
        <w:jc w:val="both"/>
        <w:rPr>
          <w:sz w:val="26"/>
          <w:szCs w:val="26"/>
          <w:lang w:val="uk-UA"/>
        </w:rPr>
      </w:pPr>
    </w:p>
    <w:p w:rsidR="004D6930" w:rsidRPr="004D6930" w:rsidRDefault="00606B3D" w:rsidP="004D6930">
      <w:pPr>
        <w:jc w:val="both"/>
        <w:rPr>
          <w:sz w:val="26"/>
          <w:szCs w:val="26"/>
          <w:lang w:val="uk-UA"/>
        </w:rPr>
      </w:pPr>
      <w:r>
        <w:rPr>
          <w:sz w:val="26"/>
          <w:szCs w:val="26"/>
          <w:lang w:val="uk-UA"/>
        </w:rPr>
        <w:t>У</w:t>
      </w:r>
      <w:r w:rsidR="004D6930" w:rsidRPr="004D6930">
        <w:rPr>
          <w:sz w:val="26"/>
          <w:szCs w:val="26"/>
          <w:lang w:val="uk-UA"/>
        </w:rPr>
        <w:t>повноважена особа з питань</w:t>
      </w:r>
    </w:p>
    <w:p w:rsidR="004D6930" w:rsidRPr="004D6930" w:rsidRDefault="004D6930" w:rsidP="004D6930">
      <w:pPr>
        <w:jc w:val="both"/>
        <w:rPr>
          <w:sz w:val="26"/>
          <w:szCs w:val="26"/>
          <w:lang w:val="uk-UA"/>
        </w:rPr>
      </w:pPr>
      <w:r w:rsidRPr="004D6930">
        <w:rPr>
          <w:sz w:val="26"/>
          <w:szCs w:val="26"/>
          <w:lang w:val="uk-UA"/>
        </w:rPr>
        <w:t>запобігання та виявлення корупції</w:t>
      </w:r>
    </w:p>
    <w:p w:rsidR="004D6930" w:rsidRPr="004D6930" w:rsidRDefault="004D6930" w:rsidP="004D6930">
      <w:pPr>
        <w:jc w:val="both"/>
        <w:rPr>
          <w:sz w:val="26"/>
          <w:szCs w:val="26"/>
          <w:lang w:val="uk-UA"/>
        </w:rPr>
      </w:pPr>
      <w:r w:rsidRPr="004D6930">
        <w:rPr>
          <w:sz w:val="26"/>
          <w:szCs w:val="26"/>
          <w:lang w:val="uk-UA"/>
        </w:rPr>
        <w:t>___________В.М. МАКСИМЕНКОВА</w:t>
      </w:r>
    </w:p>
    <w:p w:rsidR="004D6930" w:rsidRPr="004D6930" w:rsidRDefault="004D6930" w:rsidP="004D6930">
      <w:pPr>
        <w:jc w:val="both"/>
        <w:rPr>
          <w:sz w:val="26"/>
          <w:szCs w:val="26"/>
          <w:lang w:val="uk-UA"/>
        </w:rPr>
      </w:pPr>
    </w:p>
    <w:p w:rsidR="004D6930" w:rsidRPr="004D6930" w:rsidRDefault="004D6930" w:rsidP="004D6930">
      <w:pPr>
        <w:jc w:val="both"/>
        <w:rPr>
          <w:sz w:val="28"/>
          <w:szCs w:val="28"/>
          <w:lang w:val="uk-UA"/>
        </w:rPr>
      </w:pPr>
    </w:p>
    <w:p w:rsidR="002A3712" w:rsidRDefault="00080241">
      <w:pPr>
        <w:widowControl w:val="0"/>
        <w:spacing w:line="360" w:lineRule="auto"/>
        <w:ind w:firstLine="708"/>
        <w:rPr>
          <w:sz w:val="28"/>
          <w:szCs w:val="28"/>
          <w:lang w:val="uk-UA"/>
        </w:rPr>
      </w:pPr>
      <w:r>
        <w:rPr>
          <w:sz w:val="28"/>
          <w:szCs w:val="28"/>
          <w:lang w:val="uk-UA"/>
        </w:rPr>
        <w:t>З наказом ознайомлені:</w:t>
      </w:r>
    </w:p>
    <w:tbl>
      <w:tblPr>
        <w:tblW w:w="9648" w:type="dxa"/>
        <w:tblLook w:val="04A0" w:firstRow="1" w:lastRow="0" w:firstColumn="1" w:lastColumn="0" w:noHBand="0" w:noVBand="1"/>
      </w:tblPr>
      <w:tblGrid>
        <w:gridCol w:w="4502"/>
        <w:gridCol w:w="3227"/>
        <w:gridCol w:w="1919"/>
      </w:tblGrid>
      <w:tr w:rsidR="002A3712">
        <w:tc>
          <w:tcPr>
            <w:tcW w:w="4502" w:type="dxa"/>
            <w:shd w:val="clear" w:color="auto" w:fill="auto"/>
          </w:tcPr>
          <w:p w:rsidR="002A3712" w:rsidRDefault="00080241">
            <w:pPr>
              <w:ind w:left="709"/>
              <w:rPr>
                <w:rFonts w:eastAsia="Calibri"/>
                <w:sz w:val="28"/>
                <w:szCs w:val="28"/>
                <w:lang w:val="uk-UA"/>
              </w:rPr>
            </w:pPr>
            <w:r>
              <w:rPr>
                <w:rFonts w:eastAsia="Calibri"/>
                <w:sz w:val="28"/>
                <w:szCs w:val="28"/>
                <w:lang w:val="uk-UA"/>
              </w:rPr>
              <w:t>Попова В.І.</w:t>
            </w:r>
          </w:p>
        </w:tc>
        <w:tc>
          <w:tcPr>
            <w:tcW w:w="3227" w:type="dxa"/>
            <w:shd w:val="clear" w:color="auto" w:fill="auto"/>
          </w:tcPr>
          <w:p w:rsidR="002A3712" w:rsidRDefault="002A3712">
            <w:pPr>
              <w:jc w:val="both"/>
              <w:rPr>
                <w:rFonts w:eastAsia="Calibri"/>
                <w:sz w:val="28"/>
                <w:szCs w:val="28"/>
                <w:lang w:val="uk-UA"/>
              </w:rPr>
            </w:pPr>
          </w:p>
        </w:tc>
        <w:tc>
          <w:tcPr>
            <w:tcW w:w="1919" w:type="dxa"/>
            <w:shd w:val="clear" w:color="auto" w:fill="auto"/>
          </w:tcPr>
          <w:p w:rsidR="002A3712" w:rsidRDefault="002A3712"/>
        </w:tc>
      </w:tr>
      <w:tr w:rsidR="002A3712">
        <w:tc>
          <w:tcPr>
            <w:tcW w:w="9648" w:type="dxa"/>
            <w:gridSpan w:val="3"/>
            <w:shd w:val="clear" w:color="auto" w:fill="auto"/>
          </w:tcPr>
          <w:p w:rsidR="002A3712" w:rsidRDefault="00080241">
            <w:pPr>
              <w:ind w:left="709"/>
              <w:jc w:val="both"/>
              <w:rPr>
                <w:rFonts w:eastAsia="Calibri"/>
                <w:sz w:val="28"/>
                <w:szCs w:val="28"/>
                <w:lang w:val="uk-UA"/>
              </w:rPr>
            </w:pPr>
            <w:r>
              <w:rPr>
                <w:rFonts w:eastAsia="Calibri"/>
                <w:sz w:val="28"/>
                <w:szCs w:val="28"/>
                <w:lang w:val="uk-UA"/>
              </w:rPr>
              <w:t>Гнутова О.О.</w:t>
            </w:r>
          </w:p>
          <w:p w:rsidR="002A3712" w:rsidRDefault="00080241">
            <w:pPr>
              <w:ind w:left="709"/>
              <w:jc w:val="both"/>
            </w:pPr>
            <w:r>
              <w:rPr>
                <w:sz w:val="28"/>
                <w:szCs w:val="28"/>
                <w:lang w:val="uk-UA"/>
              </w:rPr>
              <w:t>Михайленко О.С.</w:t>
            </w:r>
          </w:p>
          <w:p w:rsidR="00CC5626" w:rsidRDefault="00020E06">
            <w:pPr>
              <w:ind w:left="709"/>
              <w:jc w:val="both"/>
              <w:rPr>
                <w:rFonts w:eastAsia="Calibri"/>
                <w:sz w:val="28"/>
                <w:szCs w:val="28"/>
                <w:lang w:val="uk-UA"/>
              </w:rPr>
            </w:pPr>
            <w:r>
              <w:rPr>
                <w:rFonts w:eastAsia="Calibri"/>
                <w:sz w:val="28"/>
                <w:szCs w:val="28"/>
                <w:lang w:val="uk-UA"/>
              </w:rPr>
              <w:t>Лопіна О.М.</w:t>
            </w:r>
          </w:p>
          <w:p w:rsidR="002A3712" w:rsidRDefault="009E5A82">
            <w:pPr>
              <w:ind w:left="709"/>
              <w:jc w:val="both"/>
            </w:pPr>
            <w:r>
              <w:rPr>
                <w:rFonts w:eastAsia="Calibri"/>
                <w:sz w:val="28"/>
                <w:szCs w:val="28"/>
                <w:lang w:val="uk-UA"/>
              </w:rPr>
              <w:t>Гелла Т.П.</w:t>
            </w:r>
          </w:p>
        </w:tc>
      </w:tr>
      <w:tr w:rsidR="002A3712">
        <w:tc>
          <w:tcPr>
            <w:tcW w:w="9648" w:type="dxa"/>
            <w:gridSpan w:val="3"/>
            <w:shd w:val="clear" w:color="auto" w:fill="auto"/>
          </w:tcPr>
          <w:p w:rsidR="002A3712" w:rsidRDefault="00080241">
            <w:pPr>
              <w:ind w:left="709"/>
              <w:rPr>
                <w:rFonts w:eastAsia="Calibri"/>
                <w:sz w:val="28"/>
                <w:szCs w:val="28"/>
                <w:lang w:val="uk-UA"/>
              </w:rPr>
            </w:pPr>
            <w:r>
              <w:rPr>
                <w:rFonts w:eastAsia="Calibri"/>
                <w:sz w:val="28"/>
                <w:szCs w:val="28"/>
                <w:lang w:val="uk-UA"/>
              </w:rPr>
              <w:t>Рожко Д.В.</w:t>
            </w:r>
          </w:p>
        </w:tc>
      </w:tr>
      <w:tr w:rsidR="002A3712">
        <w:tc>
          <w:tcPr>
            <w:tcW w:w="9648" w:type="dxa"/>
            <w:gridSpan w:val="3"/>
            <w:shd w:val="clear" w:color="auto" w:fill="auto"/>
          </w:tcPr>
          <w:p w:rsidR="002A3712" w:rsidRDefault="002A3712">
            <w:pPr>
              <w:ind w:left="709"/>
              <w:rPr>
                <w:rFonts w:eastAsia="Calibri"/>
                <w:sz w:val="28"/>
                <w:szCs w:val="28"/>
                <w:lang w:val="uk-UA"/>
              </w:rPr>
            </w:pPr>
          </w:p>
        </w:tc>
      </w:tr>
      <w:tr w:rsidR="002A3712" w:rsidTr="00020E06">
        <w:trPr>
          <w:trHeight w:val="994"/>
        </w:trPr>
        <w:tc>
          <w:tcPr>
            <w:tcW w:w="9648" w:type="dxa"/>
            <w:gridSpan w:val="3"/>
            <w:shd w:val="clear" w:color="auto" w:fill="auto"/>
          </w:tcPr>
          <w:p w:rsidR="002A3712" w:rsidRDefault="002A3712">
            <w:pPr>
              <w:rPr>
                <w:rFonts w:eastAsia="Calibri"/>
                <w:sz w:val="28"/>
                <w:szCs w:val="28"/>
                <w:lang w:val="uk-UA"/>
              </w:rPr>
            </w:pPr>
          </w:p>
        </w:tc>
      </w:tr>
    </w:tbl>
    <w:p w:rsidR="006B2A88" w:rsidRDefault="006B2A88" w:rsidP="00020E06">
      <w:pPr>
        <w:spacing w:line="360" w:lineRule="auto"/>
        <w:rPr>
          <w:lang w:val="uk-UA"/>
        </w:rPr>
      </w:pPr>
    </w:p>
    <w:p w:rsidR="004A292B" w:rsidRDefault="004A292B" w:rsidP="00020E06">
      <w:pPr>
        <w:spacing w:line="360" w:lineRule="auto"/>
        <w:rPr>
          <w:lang w:val="uk-UA"/>
        </w:rPr>
      </w:pPr>
    </w:p>
    <w:p w:rsidR="002A3712" w:rsidRDefault="009E5A82" w:rsidP="00020E06">
      <w:pPr>
        <w:spacing w:line="360" w:lineRule="auto"/>
        <w:rPr>
          <w:lang w:val="uk-UA"/>
        </w:rPr>
      </w:pPr>
      <w:bookmarkStart w:id="0" w:name="_GoBack"/>
      <w:bookmarkEnd w:id="0"/>
      <w:r>
        <w:rPr>
          <w:lang w:val="uk-UA"/>
        </w:rPr>
        <w:t>Гелла</w:t>
      </w:r>
      <w:r w:rsidR="00080241">
        <w:rPr>
          <w:lang w:val="uk-UA"/>
        </w:rPr>
        <w:t xml:space="preserve"> 725 15 66</w:t>
      </w:r>
    </w:p>
    <w:p w:rsidR="005A7325" w:rsidRPr="00455212" w:rsidRDefault="005A7325" w:rsidP="000050EB">
      <w:pPr>
        <w:spacing w:line="360" w:lineRule="auto"/>
        <w:rPr>
          <w:lang w:val="uk-UA"/>
        </w:rPr>
      </w:pPr>
    </w:p>
    <w:p w:rsidR="002A3712" w:rsidRDefault="00080241">
      <w:pPr>
        <w:spacing w:line="276" w:lineRule="auto"/>
        <w:ind w:left="5556"/>
        <w:rPr>
          <w:sz w:val="28"/>
          <w:szCs w:val="28"/>
          <w:lang w:val="uk-UA"/>
        </w:rPr>
      </w:pPr>
      <w:r>
        <w:rPr>
          <w:lang w:val="uk-UA"/>
        </w:rPr>
        <w:t>Додаток 1</w:t>
      </w:r>
    </w:p>
    <w:p w:rsidR="002A3712" w:rsidRDefault="00080241">
      <w:pPr>
        <w:spacing w:line="276" w:lineRule="auto"/>
        <w:ind w:left="5556"/>
        <w:rPr>
          <w:sz w:val="28"/>
          <w:szCs w:val="28"/>
          <w:lang w:val="uk-UA"/>
        </w:rPr>
      </w:pPr>
      <w:r>
        <w:rPr>
          <w:lang w:val="uk-UA"/>
        </w:rPr>
        <w:t xml:space="preserve">до наказу Управління освіти </w:t>
      </w:r>
    </w:p>
    <w:p w:rsidR="002A3712" w:rsidRDefault="00080241">
      <w:pPr>
        <w:spacing w:line="276" w:lineRule="auto"/>
        <w:ind w:left="5556"/>
        <w:rPr>
          <w:sz w:val="28"/>
          <w:szCs w:val="28"/>
          <w:lang w:val="uk-UA"/>
        </w:rPr>
      </w:pPr>
      <w:r>
        <w:rPr>
          <w:lang w:val="uk-UA"/>
        </w:rPr>
        <w:t>адміністрації Московського району</w:t>
      </w:r>
    </w:p>
    <w:p w:rsidR="002A3712" w:rsidRDefault="00080241">
      <w:pPr>
        <w:spacing w:line="276" w:lineRule="auto"/>
        <w:ind w:left="5556"/>
        <w:rPr>
          <w:sz w:val="28"/>
          <w:szCs w:val="28"/>
          <w:lang w:val="uk-UA"/>
        </w:rPr>
      </w:pPr>
      <w:r>
        <w:rPr>
          <w:lang w:val="uk-UA"/>
        </w:rPr>
        <w:t xml:space="preserve">Харківської міської ради </w:t>
      </w:r>
    </w:p>
    <w:p w:rsidR="002A3712" w:rsidRPr="00455212" w:rsidRDefault="000050EB" w:rsidP="000050EB">
      <w:pPr>
        <w:spacing w:line="276" w:lineRule="auto"/>
        <w:ind w:left="5556"/>
        <w:rPr>
          <w:lang w:val="uk-UA"/>
        </w:rPr>
      </w:pPr>
      <w:r>
        <w:rPr>
          <w:lang w:val="uk-UA"/>
        </w:rPr>
        <w:t>від  08.02</w:t>
      </w:r>
      <w:r w:rsidR="00B70031">
        <w:rPr>
          <w:lang w:val="uk-UA"/>
        </w:rPr>
        <w:t>.2020</w:t>
      </w:r>
      <w:r w:rsidR="00850CB8">
        <w:rPr>
          <w:lang w:val="uk-UA"/>
        </w:rPr>
        <w:t xml:space="preserve">  №</w:t>
      </w:r>
      <w:r>
        <w:rPr>
          <w:lang w:val="uk-UA"/>
        </w:rPr>
        <w:t xml:space="preserve"> 13</w:t>
      </w:r>
    </w:p>
    <w:p w:rsidR="002A3712" w:rsidRDefault="002A3712" w:rsidP="000050EB">
      <w:pPr>
        <w:rPr>
          <w:sz w:val="28"/>
          <w:szCs w:val="28"/>
          <w:lang w:val="uk-UA"/>
        </w:rPr>
      </w:pPr>
    </w:p>
    <w:p w:rsidR="002A3712" w:rsidRDefault="002A3712" w:rsidP="000050EB">
      <w:pPr>
        <w:rPr>
          <w:sz w:val="28"/>
          <w:szCs w:val="28"/>
          <w:lang w:val="uk-UA"/>
        </w:rPr>
      </w:pPr>
    </w:p>
    <w:p w:rsidR="002A3712" w:rsidRDefault="00080241">
      <w:pPr>
        <w:pStyle w:val="af"/>
        <w:tabs>
          <w:tab w:val="left" w:pos="426"/>
        </w:tabs>
        <w:spacing w:line="276" w:lineRule="auto"/>
        <w:ind w:left="0"/>
        <w:jc w:val="center"/>
        <w:rPr>
          <w:sz w:val="28"/>
          <w:szCs w:val="28"/>
        </w:rPr>
      </w:pPr>
      <w:r>
        <w:rPr>
          <w:sz w:val="28"/>
          <w:szCs w:val="28"/>
        </w:rPr>
        <w:t xml:space="preserve">Склад організаційного комітету </w:t>
      </w:r>
    </w:p>
    <w:p w:rsidR="002A3712" w:rsidRDefault="00080241">
      <w:pPr>
        <w:spacing w:line="276" w:lineRule="auto"/>
        <w:jc w:val="center"/>
        <w:rPr>
          <w:b/>
          <w:sz w:val="28"/>
          <w:szCs w:val="28"/>
          <w:lang w:val="uk-UA"/>
        </w:rPr>
      </w:pPr>
      <w:r>
        <w:rPr>
          <w:b/>
          <w:sz w:val="28"/>
          <w:szCs w:val="28"/>
          <w:lang w:val="uk-UA"/>
        </w:rPr>
        <w:t>районного етапу міського конкурсу на кращий дистанційний курс</w:t>
      </w:r>
    </w:p>
    <w:p w:rsidR="002A3712" w:rsidRDefault="00080241">
      <w:pPr>
        <w:spacing w:line="276" w:lineRule="auto"/>
        <w:jc w:val="center"/>
        <w:rPr>
          <w:b/>
          <w:sz w:val="28"/>
          <w:szCs w:val="28"/>
          <w:lang w:val="uk-UA"/>
        </w:rPr>
      </w:pPr>
      <w:r>
        <w:rPr>
          <w:b/>
          <w:sz w:val="28"/>
          <w:szCs w:val="28"/>
          <w:lang w:val="uk-UA"/>
        </w:rPr>
        <w:t xml:space="preserve">серед учителів </w:t>
      </w:r>
      <w:r w:rsidR="00850CB8">
        <w:rPr>
          <w:b/>
          <w:sz w:val="28"/>
          <w:szCs w:val="28"/>
          <w:lang w:val="uk-UA"/>
        </w:rPr>
        <w:t xml:space="preserve">закладів </w:t>
      </w:r>
      <w:r w:rsidR="000C1E20">
        <w:rPr>
          <w:b/>
          <w:sz w:val="28"/>
          <w:szCs w:val="28"/>
          <w:lang w:val="uk-UA"/>
        </w:rPr>
        <w:t xml:space="preserve">загальної середньої освіти </w:t>
      </w:r>
      <w:r>
        <w:rPr>
          <w:b/>
          <w:sz w:val="28"/>
          <w:szCs w:val="28"/>
          <w:lang w:val="uk-UA"/>
        </w:rPr>
        <w:t xml:space="preserve"> </w:t>
      </w:r>
    </w:p>
    <w:p w:rsidR="002A3712" w:rsidRDefault="00080241">
      <w:pPr>
        <w:spacing w:line="276" w:lineRule="auto"/>
        <w:jc w:val="center"/>
        <w:rPr>
          <w:b/>
          <w:sz w:val="28"/>
          <w:szCs w:val="28"/>
          <w:lang w:val="uk-UA"/>
        </w:rPr>
      </w:pPr>
      <w:r>
        <w:rPr>
          <w:b/>
          <w:sz w:val="28"/>
          <w:szCs w:val="28"/>
          <w:lang w:val="uk-UA"/>
        </w:rPr>
        <w:t>Московського району</w:t>
      </w:r>
    </w:p>
    <w:p w:rsidR="002A3712" w:rsidRDefault="002A3712">
      <w:pPr>
        <w:spacing w:line="360" w:lineRule="auto"/>
        <w:rPr>
          <w:sz w:val="28"/>
          <w:szCs w:val="28"/>
          <w:lang w:val="uk-UA"/>
        </w:rPr>
      </w:pPr>
    </w:p>
    <w:p w:rsidR="002A3712" w:rsidRDefault="00080241">
      <w:pPr>
        <w:spacing w:line="276" w:lineRule="auto"/>
        <w:rPr>
          <w:b/>
          <w:sz w:val="28"/>
          <w:szCs w:val="28"/>
          <w:u w:val="single"/>
          <w:lang w:val="uk-UA"/>
        </w:rPr>
      </w:pPr>
      <w:r>
        <w:rPr>
          <w:b/>
          <w:sz w:val="28"/>
          <w:szCs w:val="28"/>
          <w:u w:val="single"/>
          <w:lang w:val="uk-UA"/>
        </w:rPr>
        <w:t>Голова оргкомітету:</w:t>
      </w:r>
    </w:p>
    <w:p w:rsidR="002A3712" w:rsidRDefault="00080241">
      <w:pPr>
        <w:spacing w:line="276" w:lineRule="auto"/>
        <w:jc w:val="both"/>
        <w:rPr>
          <w:sz w:val="28"/>
          <w:szCs w:val="28"/>
          <w:lang w:val="uk-UA"/>
        </w:rPr>
      </w:pPr>
      <w:r>
        <w:rPr>
          <w:sz w:val="28"/>
          <w:szCs w:val="28"/>
          <w:lang w:val="uk-UA"/>
        </w:rPr>
        <w:t>Гресь Оксана Володимирівна – начальник Управління освіти адміністрації Московського району Харківської міської ради</w:t>
      </w:r>
    </w:p>
    <w:p w:rsidR="002A3712" w:rsidRDefault="002A3712">
      <w:pPr>
        <w:spacing w:line="276" w:lineRule="auto"/>
        <w:rPr>
          <w:sz w:val="28"/>
          <w:szCs w:val="28"/>
          <w:lang w:val="uk-UA"/>
        </w:rPr>
      </w:pPr>
    </w:p>
    <w:p w:rsidR="002A3712" w:rsidRDefault="00080241">
      <w:pPr>
        <w:spacing w:line="276" w:lineRule="auto"/>
        <w:rPr>
          <w:b/>
          <w:sz w:val="28"/>
          <w:szCs w:val="28"/>
          <w:u w:val="single"/>
          <w:lang w:val="uk-UA"/>
        </w:rPr>
      </w:pPr>
      <w:r>
        <w:rPr>
          <w:b/>
          <w:sz w:val="28"/>
          <w:szCs w:val="28"/>
          <w:u w:val="single"/>
          <w:lang w:val="uk-UA"/>
        </w:rPr>
        <w:t>Члени оргкомітету:</w:t>
      </w:r>
    </w:p>
    <w:p w:rsidR="002A3712" w:rsidRDefault="00080241">
      <w:pPr>
        <w:spacing w:line="276" w:lineRule="auto"/>
        <w:jc w:val="both"/>
        <w:rPr>
          <w:sz w:val="28"/>
          <w:szCs w:val="28"/>
          <w:lang w:val="uk-UA"/>
        </w:rPr>
      </w:pPr>
      <w:r>
        <w:rPr>
          <w:sz w:val="28"/>
          <w:szCs w:val="28"/>
          <w:lang w:val="uk-UA"/>
        </w:rPr>
        <w:t xml:space="preserve">Михайленко Олександр Сергійович – завідувач лабораторією комп’ютерних технологій </w:t>
      </w:r>
      <w:r w:rsidR="009F1FA1">
        <w:rPr>
          <w:sz w:val="28"/>
          <w:szCs w:val="28"/>
          <w:lang w:val="uk-UA"/>
        </w:rPr>
        <w:t xml:space="preserve">в освіті </w:t>
      </w:r>
      <w:r>
        <w:rPr>
          <w:sz w:val="28"/>
          <w:szCs w:val="28"/>
          <w:lang w:val="uk-UA"/>
        </w:rPr>
        <w:t>Управління освіти адміністрації Московського району Харківської міської ради;</w:t>
      </w:r>
    </w:p>
    <w:p w:rsidR="002A3712" w:rsidRDefault="00080241">
      <w:pPr>
        <w:spacing w:line="276" w:lineRule="auto"/>
        <w:jc w:val="both"/>
      </w:pPr>
      <w:r>
        <w:rPr>
          <w:sz w:val="28"/>
          <w:szCs w:val="28"/>
          <w:lang w:val="uk-UA"/>
        </w:rPr>
        <w:t>Рожко Дмитро Валерійович – інженер-програміст лабораторії комп’ютерних технологій в освіті.</w:t>
      </w:r>
    </w:p>
    <w:p w:rsidR="002A3712" w:rsidRDefault="009E5A82">
      <w:pPr>
        <w:spacing w:line="276" w:lineRule="auto"/>
        <w:jc w:val="both"/>
      </w:pPr>
      <w:r>
        <w:rPr>
          <w:sz w:val="28"/>
          <w:szCs w:val="28"/>
          <w:lang w:val="uk-UA"/>
        </w:rPr>
        <w:t>Гелла Тамара Петрівна</w:t>
      </w:r>
      <w:r w:rsidR="00080241">
        <w:rPr>
          <w:sz w:val="28"/>
          <w:szCs w:val="28"/>
          <w:lang w:val="uk-UA"/>
        </w:rPr>
        <w:t xml:space="preserve"> — методист </w:t>
      </w:r>
      <w:r w:rsidR="00020E06">
        <w:rPr>
          <w:sz w:val="28"/>
          <w:szCs w:val="28"/>
          <w:lang w:val="uk-UA"/>
        </w:rPr>
        <w:t>центру освітніх технологій</w:t>
      </w:r>
      <w:r w:rsidR="00080241">
        <w:rPr>
          <w:sz w:val="28"/>
          <w:szCs w:val="28"/>
          <w:lang w:val="uk-UA"/>
        </w:rPr>
        <w:t xml:space="preserve">. </w:t>
      </w:r>
    </w:p>
    <w:p w:rsidR="002A3712" w:rsidRDefault="002A3712">
      <w:pPr>
        <w:spacing w:line="360" w:lineRule="auto"/>
        <w:rPr>
          <w:sz w:val="28"/>
          <w:szCs w:val="28"/>
          <w:lang w:val="uk-UA"/>
        </w:rPr>
      </w:pPr>
    </w:p>
    <w:p w:rsidR="002A3712" w:rsidRDefault="002A3712">
      <w:pPr>
        <w:spacing w:line="360" w:lineRule="auto"/>
        <w:ind w:left="4252" w:firstLine="851"/>
        <w:jc w:val="right"/>
        <w:rPr>
          <w:sz w:val="28"/>
          <w:szCs w:val="28"/>
          <w:lang w:val="uk-UA"/>
        </w:rPr>
      </w:pPr>
    </w:p>
    <w:p w:rsidR="002A3712" w:rsidRDefault="00850CB8">
      <w:pPr>
        <w:widowControl w:val="0"/>
        <w:tabs>
          <w:tab w:val="left" w:pos="6663"/>
        </w:tabs>
        <w:jc w:val="both"/>
      </w:pPr>
      <w:bookmarkStart w:id="1" w:name="__DdeLink__861_149052461"/>
      <w:r>
        <w:rPr>
          <w:sz w:val="28"/>
          <w:szCs w:val="28"/>
          <w:lang w:val="uk-UA"/>
        </w:rPr>
        <w:t xml:space="preserve">Начальник </w:t>
      </w:r>
      <w:r w:rsidR="00080241">
        <w:rPr>
          <w:sz w:val="28"/>
          <w:szCs w:val="28"/>
          <w:lang w:val="uk-UA"/>
        </w:rPr>
        <w:t>Управління освіти                                                       О.В. ГРЕСЬ</w:t>
      </w:r>
      <w:bookmarkEnd w:id="1"/>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2A3712" w:rsidRDefault="002A3712">
      <w:pPr>
        <w:rPr>
          <w:sz w:val="28"/>
          <w:szCs w:val="28"/>
          <w:lang w:val="uk-UA"/>
        </w:rPr>
      </w:pPr>
    </w:p>
    <w:p w:rsidR="000050EB" w:rsidRDefault="000050EB">
      <w:pPr>
        <w:rPr>
          <w:sz w:val="28"/>
          <w:szCs w:val="28"/>
          <w:lang w:val="uk-UA"/>
        </w:rPr>
      </w:pPr>
    </w:p>
    <w:p w:rsidR="002A3712" w:rsidRDefault="002A3712">
      <w:pPr>
        <w:rPr>
          <w:sz w:val="28"/>
          <w:szCs w:val="28"/>
          <w:lang w:val="uk-UA"/>
        </w:rPr>
      </w:pPr>
    </w:p>
    <w:p w:rsidR="002A3712" w:rsidRDefault="009E5A82" w:rsidP="00CC5626">
      <w:pPr>
        <w:rPr>
          <w:sz w:val="22"/>
          <w:szCs w:val="22"/>
          <w:lang w:val="uk-UA"/>
        </w:rPr>
      </w:pPr>
      <w:r>
        <w:rPr>
          <w:sz w:val="22"/>
          <w:szCs w:val="22"/>
          <w:lang w:val="uk-UA"/>
        </w:rPr>
        <w:t>Гелла</w:t>
      </w:r>
      <w:r w:rsidR="00080241" w:rsidRPr="00E351F0">
        <w:rPr>
          <w:sz w:val="22"/>
          <w:szCs w:val="22"/>
          <w:lang w:val="uk-UA"/>
        </w:rPr>
        <w:t xml:space="preserve"> 725 15 66</w:t>
      </w:r>
    </w:p>
    <w:p w:rsidR="000050EB" w:rsidRDefault="000050EB" w:rsidP="00CC5626">
      <w:pPr>
        <w:rPr>
          <w:sz w:val="22"/>
          <w:szCs w:val="22"/>
          <w:lang w:val="uk-UA"/>
        </w:rPr>
      </w:pPr>
    </w:p>
    <w:p w:rsidR="002A3712" w:rsidRPr="00E351F0" w:rsidRDefault="006B2A88" w:rsidP="006B2A88">
      <w:pPr>
        <w:spacing w:line="276" w:lineRule="auto"/>
        <w:rPr>
          <w:lang w:val="uk-UA"/>
        </w:rPr>
      </w:pPr>
      <w:r>
        <w:rPr>
          <w:lang w:val="uk-UA"/>
        </w:rPr>
        <w:lastRenderedPageBreak/>
        <w:t xml:space="preserve">                                                                                              </w:t>
      </w:r>
      <w:r w:rsidR="00080241" w:rsidRPr="00E351F0">
        <w:rPr>
          <w:lang w:val="uk-UA"/>
        </w:rPr>
        <w:t>Додаток 2</w:t>
      </w:r>
    </w:p>
    <w:p w:rsidR="002A3712" w:rsidRPr="00E351F0" w:rsidRDefault="00080241" w:rsidP="00E351F0">
      <w:pPr>
        <w:spacing w:line="276" w:lineRule="auto"/>
        <w:ind w:left="5670"/>
        <w:rPr>
          <w:lang w:val="uk-UA"/>
        </w:rPr>
      </w:pPr>
      <w:r w:rsidRPr="00E351F0">
        <w:rPr>
          <w:lang w:val="uk-UA"/>
        </w:rPr>
        <w:t xml:space="preserve">до наказу Управління освіти </w:t>
      </w:r>
    </w:p>
    <w:p w:rsidR="002A3712" w:rsidRPr="00E351F0" w:rsidRDefault="00080241" w:rsidP="00E351F0">
      <w:pPr>
        <w:spacing w:line="276" w:lineRule="auto"/>
        <w:ind w:left="5670"/>
        <w:rPr>
          <w:lang w:val="uk-UA"/>
        </w:rPr>
      </w:pPr>
      <w:r w:rsidRPr="00E351F0">
        <w:rPr>
          <w:lang w:val="uk-UA"/>
        </w:rPr>
        <w:t>адміністрації Московського району</w:t>
      </w:r>
    </w:p>
    <w:p w:rsidR="00487159" w:rsidRPr="00E351F0" w:rsidRDefault="00080241" w:rsidP="00E351F0">
      <w:pPr>
        <w:spacing w:line="276" w:lineRule="auto"/>
        <w:ind w:left="5670"/>
        <w:rPr>
          <w:lang w:val="uk-UA"/>
        </w:rPr>
      </w:pPr>
      <w:r w:rsidRPr="00E351F0">
        <w:rPr>
          <w:lang w:val="uk-UA"/>
        </w:rPr>
        <w:t>Харківської міської ради</w:t>
      </w:r>
    </w:p>
    <w:p w:rsidR="002A3712" w:rsidRPr="00824A9E" w:rsidRDefault="000050EB" w:rsidP="00824A9E">
      <w:pPr>
        <w:spacing w:line="276" w:lineRule="auto"/>
        <w:ind w:left="5556"/>
        <w:rPr>
          <w:lang w:val="uk-UA"/>
        </w:rPr>
      </w:pPr>
      <w:r>
        <w:rPr>
          <w:lang w:val="uk-UA"/>
        </w:rPr>
        <w:t xml:space="preserve">   08.02.2020  № 13</w:t>
      </w:r>
    </w:p>
    <w:p w:rsidR="002A3712" w:rsidRDefault="00080241">
      <w:pPr>
        <w:pStyle w:val="af"/>
        <w:tabs>
          <w:tab w:val="left" w:pos="426"/>
        </w:tabs>
        <w:spacing w:line="276" w:lineRule="auto"/>
        <w:ind w:left="0"/>
        <w:jc w:val="center"/>
        <w:rPr>
          <w:sz w:val="28"/>
          <w:szCs w:val="28"/>
        </w:rPr>
      </w:pPr>
      <w:r>
        <w:rPr>
          <w:sz w:val="28"/>
          <w:szCs w:val="28"/>
        </w:rPr>
        <w:t xml:space="preserve">Склад експертної комісії </w:t>
      </w:r>
    </w:p>
    <w:p w:rsidR="002A3712" w:rsidRDefault="00080241">
      <w:pPr>
        <w:spacing w:line="276" w:lineRule="auto"/>
        <w:jc w:val="center"/>
        <w:rPr>
          <w:b/>
          <w:sz w:val="28"/>
          <w:szCs w:val="28"/>
          <w:lang w:val="uk-UA"/>
        </w:rPr>
      </w:pPr>
      <w:r>
        <w:rPr>
          <w:b/>
          <w:sz w:val="28"/>
          <w:szCs w:val="28"/>
          <w:lang w:val="uk-UA"/>
        </w:rPr>
        <w:t>районного етапу міського конкурсу на кращий дистанційний курс</w:t>
      </w:r>
    </w:p>
    <w:p w:rsidR="002A3712" w:rsidRDefault="00080241">
      <w:pPr>
        <w:spacing w:line="276" w:lineRule="auto"/>
        <w:jc w:val="center"/>
        <w:rPr>
          <w:b/>
          <w:sz w:val="28"/>
          <w:szCs w:val="28"/>
          <w:lang w:val="uk-UA"/>
        </w:rPr>
      </w:pPr>
      <w:r>
        <w:rPr>
          <w:b/>
          <w:sz w:val="28"/>
          <w:szCs w:val="28"/>
          <w:lang w:val="uk-UA"/>
        </w:rPr>
        <w:t xml:space="preserve">серед учителів </w:t>
      </w:r>
      <w:r w:rsidR="000C1E20">
        <w:rPr>
          <w:b/>
          <w:sz w:val="28"/>
          <w:szCs w:val="28"/>
          <w:lang w:val="uk-UA"/>
        </w:rPr>
        <w:t xml:space="preserve">закладів загальної середньої освіти </w:t>
      </w:r>
      <w:r>
        <w:rPr>
          <w:b/>
          <w:sz w:val="28"/>
          <w:szCs w:val="28"/>
          <w:lang w:val="uk-UA"/>
        </w:rPr>
        <w:t xml:space="preserve"> </w:t>
      </w:r>
    </w:p>
    <w:p w:rsidR="006B2A88" w:rsidRPr="00824A9E" w:rsidRDefault="00080241" w:rsidP="00824A9E">
      <w:pPr>
        <w:spacing w:line="276" w:lineRule="auto"/>
        <w:jc w:val="center"/>
        <w:rPr>
          <w:b/>
          <w:sz w:val="28"/>
          <w:szCs w:val="28"/>
          <w:lang w:val="uk-UA"/>
        </w:rPr>
      </w:pPr>
      <w:r>
        <w:rPr>
          <w:b/>
          <w:sz w:val="28"/>
          <w:szCs w:val="28"/>
          <w:lang w:val="uk-UA"/>
        </w:rPr>
        <w:t>Московського району</w:t>
      </w:r>
    </w:p>
    <w:p w:rsidR="002A3712" w:rsidRDefault="00080241" w:rsidP="00E16414">
      <w:pPr>
        <w:spacing w:line="276" w:lineRule="auto"/>
        <w:jc w:val="both"/>
        <w:rPr>
          <w:b/>
          <w:sz w:val="28"/>
          <w:szCs w:val="28"/>
          <w:u w:val="single"/>
          <w:lang w:val="uk-UA"/>
        </w:rPr>
      </w:pPr>
      <w:r>
        <w:rPr>
          <w:b/>
          <w:sz w:val="28"/>
          <w:szCs w:val="28"/>
          <w:u w:val="single"/>
          <w:lang w:val="uk-UA"/>
        </w:rPr>
        <w:t>Голова експертної комісії:</w:t>
      </w:r>
    </w:p>
    <w:p w:rsidR="002A3712" w:rsidRDefault="00020E06" w:rsidP="00E16414">
      <w:pPr>
        <w:spacing w:line="360" w:lineRule="auto"/>
        <w:jc w:val="both"/>
        <w:rPr>
          <w:sz w:val="28"/>
          <w:szCs w:val="28"/>
          <w:lang w:val="uk-UA"/>
        </w:rPr>
      </w:pPr>
      <w:r>
        <w:rPr>
          <w:sz w:val="28"/>
          <w:szCs w:val="28"/>
          <w:lang w:val="uk-UA"/>
        </w:rPr>
        <w:t>Попова Вікторія Іванівна -</w:t>
      </w:r>
      <w:r w:rsidR="00080241">
        <w:rPr>
          <w:sz w:val="28"/>
          <w:szCs w:val="28"/>
          <w:lang w:val="uk-UA"/>
        </w:rPr>
        <w:t xml:space="preserve">  заступник начальника Управління освіти адміністрації Московського району Харківської міської ради </w:t>
      </w:r>
    </w:p>
    <w:p w:rsidR="002A3712" w:rsidRDefault="00080241" w:rsidP="00E16414">
      <w:pPr>
        <w:spacing w:line="360" w:lineRule="auto"/>
        <w:jc w:val="both"/>
        <w:rPr>
          <w:b/>
          <w:sz w:val="28"/>
          <w:szCs w:val="28"/>
          <w:u w:val="single"/>
          <w:lang w:val="uk-UA"/>
        </w:rPr>
      </w:pPr>
      <w:r>
        <w:rPr>
          <w:b/>
          <w:sz w:val="28"/>
          <w:szCs w:val="28"/>
          <w:u w:val="single"/>
          <w:lang w:val="uk-UA"/>
        </w:rPr>
        <w:t>Члени експертної комісії:</w:t>
      </w:r>
    </w:p>
    <w:p w:rsidR="003946A4" w:rsidRPr="003946A4" w:rsidRDefault="00824A9E" w:rsidP="009F1FA1">
      <w:pPr>
        <w:pStyle w:val="af"/>
        <w:numPr>
          <w:ilvl w:val="0"/>
          <w:numId w:val="9"/>
        </w:numPr>
        <w:spacing w:line="360" w:lineRule="auto"/>
        <w:jc w:val="both"/>
        <w:rPr>
          <w:b w:val="0"/>
          <w:sz w:val="28"/>
          <w:szCs w:val="28"/>
        </w:rPr>
      </w:pPr>
      <w:r w:rsidRPr="003946A4">
        <w:rPr>
          <w:b w:val="0"/>
          <w:sz w:val="28"/>
          <w:szCs w:val="28"/>
        </w:rPr>
        <w:t>Гнутова Олена Олександрі</w:t>
      </w:r>
      <w:r w:rsidR="009F1FA1" w:rsidRPr="003946A4">
        <w:rPr>
          <w:b w:val="0"/>
          <w:sz w:val="28"/>
          <w:szCs w:val="28"/>
        </w:rPr>
        <w:t xml:space="preserve">вна – завідувач ЦОТ  Управління </w:t>
      </w:r>
      <w:r w:rsidRPr="003946A4">
        <w:rPr>
          <w:b w:val="0"/>
          <w:sz w:val="28"/>
          <w:szCs w:val="28"/>
        </w:rPr>
        <w:t xml:space="preserve">адміністрації  </w:t>
      </w:r>
    </w:p>
    <w:p w:rsidR="00824A9E" w:rsidRPr="003946A4" w:rsidRDefault="003946A4" w:rsidP="003946A4">
      <w:pPr>
        <w:pStyle w:val="af"/>
        <w:spacing w:line="360" w:lineRule="auto"/>
        <w:jc w:val="both"/>
        <w:rPr>
          <w:b w:val="0"/>
          <w:sz w:val="28"/>
          <w:szCs w:val="28"/>
        </w:rPr>
      </w:pPr>
      <w:r w:rsidRPr="003946A4">
        <w:rPr>
          <w:b w:val="0"/>
          <w:sz w:val="28"/>
          <w:szCs w:val="28"/>
        </w:rPr>
        <w:t xml:space="preserve">                                                        </w:t>
      </w:r>
      <w:r w:rsidR="00824A9E" w:rsidRPr="003946A4">
        <w:rPr>
          <w:b w:val="0"/>
          <w:sz w:val="28"/>
          <w:szCs w:val="28"/>
        </w:rPr>
        <w:t>Московського району Харківської міської ради;</w:t>
      </w:r>
    </w:p>
    <w:p w:rsidR="002A3712" w:rsidRPr="003946A4" w:rsidRDefault="00020E06" w:rsidP="00E16414">
      <w:pPr>
        <w:numPr>
          <w:ilvl w:val="0"/>
          <w:numId w:val="9"/>
        </w:numPr>
        <w:tabs>
          <w:tab w:val="left" w:pos="567"/>
        </w:tabs>
        <w:spacing w:line="360" w:lineRule="auto"/>
        <w:jc w:val="both"/>
        <w:rPr>
          <w:sz w:val="28"/>
          <w:szCs w:val="28"/>
        </w:rPr>
      </w:pPr>
      <w:r w:rsidRPr="003946A4">
        <w:rPr>
          <w:sz w:val="28"/>
          <w:szCs w:val="28"/>
          <w:lang w:val="uk-UA"/>
        </w:rPr>
        <w:t>Лопіна Олена Миколаївна - методист центру освітніх технологій</w:t>
      </w:r>
      <w:r w:rsidR="00080241" w:rsidRPr="003946A4">
        <w:rPr>
          <w:sz w:val="28"/>
          <w:szCs w:val="28"/>
          <w:lang w:val="uk-UA"/>
        </w:rPr>
        <w:t>;</w:t>
      </w:r>
    </w:p>
    <w:p w:rsidR="00D03537" w:rsidRPr="003946A4" w:rsidRDefault="0090666C" w:rsidP="00E16414">
      <w:pPr>
        <w:numPr>
          <w:ilvl w:val="0"/>
          <w:numId w:val="9"/>
        </w:numPr>
        <w:tabs>
          <w:tab w:val="left" w:pos="567"/>
        </w:tabs>
        <w:spacing w:line="360" w:lineRule="auto"/>
        <w:jc w:val="both"/>
        <w:rPr>
          <w:sz w:val="28"/>
          <w:szCs w:val="28"/>
        </w:rPr>
      </w:pPr>
      <w:r w:rsidRPr="003946A4">
        <w:rPr>
          <w:sz w:val="28"/>
          <w:szCs w:val="28"/>
        </w:rPr>
        <w:t>Юзько С.М.</w:t>
      </w:r>
      <w:r w:rsidRPr="003946A4">
        <w:rPr>
          <w:sz w:val="28"/>
          <w:szCs w:val="28"/>
          <w:lang w:val="uk-UA"/>
        </w:rPr>
        <w:t xml:space="preserve"> -</w:t>
      </w:r>
      <w:r w:rsidR="00D03537" w:rsidRPr="003946A4">
        <w:rPr>
          <w:sz w:val="28"/>
          <w:szCs w:val="28"/>
          <w:lang w:val="uk-UA"/>
        </w:rPr>
        <w:t xml:space="preserve"> керівник районного методичного об’єднання вчителів інформатики, вчитель інформатики </w:t>
      </w:r>
      <w:r w:rsidR="00D03537" w:rsidRPr="003946A4">
        <w:rPr>
          <w:sz w:val="28"/>
          <w:szCs w:val="28"/>
        </w:rPr>
        <w:t>ХЗОШ №128</w:t>
      </w:r>
      <w:r w:rsidR="00D03537" w:rsidRPr="003946A4">
        <w:rPr>
          <w:sz w:val="28"/>
          <w:szCs w:val="28"/>
          <w:lang w:val="uk-UA"/>
        </w:rPr>
        <w:t>;</w:t>
      </w:r>
    </w:p>
    <w:p w:rsidR="00D03537" w:rsidRPr="003946A4" w:rsidRDefault="00D03537" w:rsidP="00E16414">
      <w:pPr>
        <w:numPr>
          <w:ilvl w:val="0"/>
          <w:numId w:val="9"/>
        </w:numPr>
        <w:tabs>
          <w:tab w:val="left" w:pos="567"/>
        </w:tabs>
        <w:spacing w:line="360" w:lineRule="auto"/>
        <w:jc w:val="both"/>
        <w:rPr>
          <w:sz w:val="28"/>
          <w:szCs w:val="28"/>
        </w:rPr>
      </w:pPr>
      <w:r w:rsidRPr="003946A4">
        <w:rPr>
          <w:sz w:val="28"/>
          <w:szCs w:val="28"/>
        </w:rPr>
        <w:t xml:space="preserve">Удовенко Наталя Миколаївна - </w:t>
      </w:r>
      <w:r w:rsidRPr="003946A4">
        <w:rPr>
          <w:sz w:val="28"/>
          <w:szCs w:val="28"/>
          <w:lang w:val="uk-UA"/>
        </w:rPr>
        <w:t>учитель інформатики</w:t>
      </w:r>
      <w:r w:rsidRPr="003946A4">
        <w:rPr>
          <w:sz w:val="28"/>
          <w:szCs w:val="28"/>
        </w:rPr>
        <w:t xml:space="preserve"> ХЗОШ №138</w:t>
      </w:r>
      <w:r w:rsidRPr="003946A4">
        <w:rPr>
          <w:sz w:val="28"/>
          <w:szCs w:val="28"/>
          <w:lang w:val="uk-UA"/>
        </w:rPr>
        <w:t>;</w:t>
      </w:r>
    </w:p>
    <w:p w:rsidR="00D03537" w:rsidRPr="003946A4" w:rsidRDefault="0090666C" w:rsidP="00E16414">
      <w:pPr>
        <w:numPr>
          <w:ilvl w:val="0"/>
          <w:numId w:val="9"/>
        </w:numPr>
        <w:tabs>
          <w:tab w:val="left" w:pos="567"/>
        </w:tabs>
        <w:spacing w:line="360" w:lineRule="auto"/>
        <w:jc w:val="both"/>
        <w:rPr>
          <w:sz w:val="28"/>
          <w:szCs w:val="28"/>
        </w:rPr>
      </w:pPr>
      <w:r w:rsidRPr="003946A4">
        <w:rPr>
          <w:sz w:val="28"/>
          <w:szCs w:val="28"/>
        </w:rPr>
        <w:t xml:space="preserve">Кваша Наталія Анатоліївна </w:t>
      </w:r>
      <w:r w:rsidR="00D03537" w:rsidRPr="003946A4">
        <w:rPr>
          <w:sz w:val="28"/>
          <w:szCs w:val="28"/>
        </w:rPr>
        <w:t xml:space="preserve">- </w:t>
      </w:r>
      <w:r w:rsidR="00D03537" w:rsidRPr="003946A4">
        <w:rPr>
          <w:sz w:val="28"/>
          <w:szCs w:val="28"/>
          <w:lang w:val="uk-UA"/>
        </w:rPr>
        <w:t>учитель інформатики</w:t>
      </w:r>
      <w:r w:rsidR="00D03537" w:rsidRPr="003946A4">
        <w:rPr>
          <w:sz w:val="28"/>
          <w:szCs w:val="28"/>
        </w:rPr>
        <w:t xml:space="preserve"> ХЗОШ №111</w:t>
      </w:r>
      <w:r w:rsidR="00D03537" w:rsidRPr="003946A4">
        <w:rPr>
          <w:sz w:val="28"/>
          <w:szCs w:val="28"/>
          <w:lang w:val="uk-UA"/>
        </w:rPr>
        <w:t>;</w:t>
      </w:r>
    </w:p>
    <w:p w:rsidR="0090666C" w:rsidRPr="003946A4" w:rsidRDefault="0090666C" w:rsidP="00E16414">
      <w:pPr>
        <w:numPr>
          <w:ilvl w:val="0"/>
          <w:numId w:val="9"/>
        </w:numPr>
        <w:tabs>
          <w:tab w:val="left" w:pos="567"/>
        </w:tabs>
        <w:spacing w:line="360" w:lineRule="auto"/>
        <w:jc w:val="both"/>
        <w:rPr>
          <w:sz w:val="28"/>
          <w:szCs w:val="28"/>
        </w:rPr>
      </w:pPr>
      <w:r w:rsidRPr="003946A4">
        <w:rPr>
          <w:sz w:val="28"/>
          <w:szCs w:val="28"/>
        </w:rPr>
        <w:t xml:space="preserve">Ляшенко Юрій Васильович </w:t>
      </w:r>
      <w:r w:rsidR="00D03537" w:rsidRPr="003946A4">
        <w:rPr>
          <w:sz w:val="28"/>
          <w:szCs w:val="28"/>
          <w:lang w:val="uk-UA"/>
        </w:rPr>
        <w:t xml:space="preserve"> - учитель інформатики</w:t>
      </w:r>
      <w:r w:rsidR="00DC361C" w:rsidRPr="003946A4">
        <w:rPr>
          <w:sz w:val="28"/>
          <w:szCs w:val="28"/>
        </w:rPr>
        <w:t xml:space="preserve"> ХГ</w:t>
      </w:r>
      <w:r w:rsidR="00D03537" w:rsidRPr="003946A4">
        <w:rPr>
          <w:sz w:val="28"/>
          <w:szCs w:val="28"/>
        </w:rPr>
        <w:t xml:space="preserve"> №144</w:t>
      </w:r>
      <w:r w:rsidR="00D03537" w:rsidRPr="003946A4">
        <w:rPr>
          <w:sz w:val="28"/>
          <w:szCs w:val="28"/>
          <w:lang w:val="uk-UA"/>
        </w:rPr>
        <w:t>;</w:t>
      </w:r>
    </w:p>
    <w:p w:rsidR="00915695" w:rsidRPr="003946A4" w:rsidRDefault="0090666C" w:rsidP="00E16414">
      <w:pPr>
        <w:numPr>
          <w:ilvl w:val="0"/>
          <w:numId w:val="9"/>
        </w:numPr>
        <w:tabs>
          <w:tab w:val="left" w:pos="567"/>
        </w:tabs>
        <w:spacing w:line="360" w:lineRule="auto"/>
        <w:jc w:val="both"/>
        <w:rPr>
          <w:sz w:val="28"/>
          <w:szCs w:val="28"/>
        </w:rPr>
      </w:pPr>
      <w:r w:rsidRPr="003946A4">
        <w:rPr>
          <w:color w:val="000000"/>
          <w:sz w:val="28"/>
          <w:szCs w:val="28"/>
          <w:lang w:val="uk-UA" w:eastAsia="uk-UA"/>
        </w:rPr>
        <w:t>Нетужилова Ірина Володимирівна -</w:t>
      </w:r>
      <w:r w:rsidR="00915695" w:rsidRPr="003946A4">
        <w:rPr>
          <w:color w:val="000000"/>
          <w:sz w:val="28"/>
          <w:szCs w:val="28"/>
          <w:lang w:val="uk-UA" w:eastAsia="uk-UA"/>
        </w:rPr>
        <w:t xml:space="preserve"> </w:t>
      </w:r>
      <w:r w:rsidR="00915695" w:rsidRPr="003946A4">
        <w:rPr>
          <w:sz w:val="28"/>
          <w:szCs w:val="28"/>
          <w:lang w:val="uk-UA"/>
        </w:rPr>
        <w:t>керівник районного методичног</w:t>
      </w:r>
      <w:r w:rsidR="00E16414" w:rsidRPr="003946A4">
        <w:rPr>
          <w:sz w:val="28"/>
          <w:szCs w:val="28"/>
          <w:lang w:val="uk-UA"/>
        </w:rPr>
        <w:t>о об’єднання вчителів початкових класів</w:t>
      </w:r>
      <w:r w:rsidR="00824A9E" w:rsidRPr="003946A4">
        <w:rPr>
          <w:sz w:val="28"/>
          <w:szCs w:val="28"/>
          <w:lang w:val="uk-UA"/>
        </w:rPr>
        <w:t>, вчитель початкових класів</w:t>
      </w:r>
      <w:r w:rsidR="00915695" w:rsidRPr="003946A4">
        <w:rPr>
          <w:sz w:val="28"/>
          <w:szCs w:val="28"/>
          <w:lang w:val="uk-UA"/>
        </w:rPr>
        <w:t xml:space="preserve"> </w:t>
      </w:r>
      <w:r w:rsidR="00915695" w:rsidRPr="003946A4">
        <w:rPr>
          <w:sz w:val="28"/>
          <w:szCs w:val="28"/>
        </w:rPr>
        <w:t>ХЛ №141</w:t>
      </w:r>
      <w:r w:rsidR="00915695" w:rsidRPr="003946A4">
        <w:rPr>
          <w:sz w:val="28"/>
          <w:szCs w:val="28"/>
          <w:lang w:val="uk-UA"/>
        </w:rPr>
        <w:t>;</w:t>
      </w:r>
    </w:p>
    <w:p w:rsidR="00915695" w:rsidRPr="003946A4" w:rsidRDefault="00915695" w:rsidP="00E16414">
      <w:pPr>
        <w:numPr>
          <w:ilvl w:val="0"/>
          <w:numId w:val="9"/>
        </w:numPr>
        <w:tabs>
          <w:tab w:val="left" w:pos="567"/>
        </w:tabs>
        <w:spacing w:line="360" w:lineRule="auto"/>
        <w:jc w:val="both"/>
        <w:rPr>
          <w:sz w:val="28"/>
          <w:szCs w:val="28"/>
        </w:rPr>
      </w:pPr>
      <w:r w:rsidRPr="003946A4">
        <w:rPr>
          <w:color w:val="000000"/>
          <w:sz w:val="28"/>
          <w:szCs w:val="28"/>
          <w:lang w:eastAsia="uk-UA"/>
        </w:rPr>
        <w:t>Мезенцева Ольга Олександрівна</w:t>
      </w:r>
      <w:r w:rsidRPr="003946A4">
        <w:rPr>
          <w:color w:val="000000"/>
          <w:sz w:val="28"/>
          <w:szCs w:val="28"/>
          <w:lang w:val="uk-UA" w:eastAsia="uk-UA"/>
        </w:rPr>
        <w:t xml:space="preserve"> </w:t>
      </w:r>
      <w:r w:rsidRPr="003946A4">
        <w:rPr>
          <w:sz w:val="28"/>
          <w:szCs w:val="28"/>
          <w:lang w:val="uk-UA"/>
        </w:rPr>
        <w:t xml:space="preserve">- учитель </w:t>
      </w:r>
      <w:r w:rsidR="00824A9E" w:rsidRPr="003946A4">
        <w:rPr>
          <w:sz w:val="28"/>
          <w:szCs w:val="28"/>
          <w:lang w:val="uk-UA"/>
        </w:rPr>
        <w:t xml:space="preserve">початкових класів </w:t>
      </w:r>
      <w:r w:rsidRPr="003946A4">
        <w:rPr>
          <w:sz w:val="28"/>
          <w:szCs w:val="28"/>
        </w:rPr>
        <w:t>ХЗОШ №31</w:t>
      </w:r>
      <w:r w:rsidRPr="003946A4">
        <w:rPr>
          <w:sz w:val="28"/>
          <w:szCs w:val="28"/>
          <w:lang w:val="uk-UA"/>
        </w:rPr>
        <w:t>;</w:t>
      </w:r>
    </w:p>
    <w:p w:rsidR="00915695" w:rsidRPr="003946A4" w:rsidRDefault="00915695" w:rsidP="00E16414">
      <w:pPr>
        <w:numPr>
          <w:ilvl w:val="0"/>
          <w:numId w:val="9"/>
        </w:numPr>
        <w:tabs>
          <w:tab w:val="left" w:pos="567"/>
        </w:tabs>
        <w:spacing w:line="360" w:lineRule="auto"/>
        <w:jc w:val="both"/>
        <w:rPr>
          <w:sz w:val="28"/>
          <w:szCs w:val="28"/>
        </w:rPr>
      </w:pPr>
      <w:r w:rsidRPr="003946A4">
        <w:rPr>
          <w:sz w:val="28"/>
          <w:szCs w:val="28"/>
        </w:rPr>
        <w:t>Ліннікова Лариса Вячеславівна</w:t>
      </w:r>
      <w:r w:rsidRPr="003946A4">
        <w:rPr>
          <w:sz w:val="28"/>
          <w:szCs w:val="28"/>
          <w:lang w:val="uk-UA"/>
        </w:rPr>
        <w:t xml:space="preserve"> - учитель </w:t>
      </w:r>
      <w:r w:rsidR="00824A9E" w:rsidRPr="003946A4">
        <w:rPr>
          <w:sz w:val="28"/>
          <w:szCs w:val="28"/>
          <w:lang w:val="uk-UA"/>
        </w:rPr>
        <w:t xml:space="preserve">початкових класів </w:t>
      </w:r>
      <w:r w:rsidRPr="003946A4">
        <w:rPr>
          <w:sz w:val="28"/>
          <w:szCs w:val="28"/>
        </w:rPr>
        <w:t>ХЗОШ №33</w:t>
      </w:r>
      <w:r w:rsidRPr="003946A4">
        <w:rPr>
          <w:sz w:val="28"/>
          <w:szCs w:val="28"/>
          <w:lang w:val="uk-UA"/>
        </w:rPr>
        <w:t>;</w:t>
      </w:r>
    </w:p>
    <w:p w:rsidR="00915695" w:rsidRPr="003946A4" w:rsidRDefault="00915695" w:rsidP="00E16414">
      <w:pPr>
        <w:numPr>
          <w:ilvl w:val="0"/>
          <w:numId w:val="9"/>
        </w:numPr>
        <w:tabs>
          <w:tab w:val="left" w:pos="567"/>
        </w:tabs>
        <w:spacing w:line="360" w:lineRule="auto"/>
        <w:jc w:val="both"/>
        <w:rPr>
          <w:sz w:val="28"/>
          <w:szCs w:val="28"/>
        </w:rPr>
      </w:pPr>
      <w:r w:rsidRPr="003946A4">
        <w:rPr>
          <w:sz w:val="28"/>
          <w:szCs w:val="28"/>
        </w:rPr>
        <w:t>Шинкевич Марина Олександрівна</w:t>
      </w:r>
      <w:r w:rsidRPr="003946A4">
        <w:rPr>
          <w:sz w:val="28"/>
          <w:szCs w:val="28"/>
          <w:lang w:val="uk-UA"/>
        </w:rPr>
        <w:t xml:space="preserve"> - учитель </w:t>
      </w:r>
      <w:r w:rsidR="00824A9E" w:rsidRPr="003946A4">
        <w:rPr>
          <w:sz w:val="28"/>
          <w:szCs w:val="28"/>
          <w:lang w:val="uk-UA"/>
        </w:rPr>
        <w:t xml:space="preserve">початкових класів </w:t>
      </w:r>
      <w:r w:rsidRPr="003946A4">
        <w:rPr>
          <w:sz w:val="28"/>
          <w:szCs w:val="28"/>
        </w:rPr>
        <w:t>ХГ №144</w:t>
      </w:r>
      <w:r w:rsidRPr="003946A4">
        <w:rPr>
          <w:sz w:val="28"/>
          <w:szCs w:val="28"/>
          <w:lang w:val="uk-UA"/>
        </w:rPr>
        <w:t>;</w:t>
      </w:r>
    </w:p>
    <w:p w:rsidR="0090666C" w:rsidRPr="003946A4" w:rsidRDefault="00915695" w:rsidP="00E16414">
      <w:pPr>
        <w:numPr>
          <w:ilvl w:val="0"/>
          <w:numId w:val="9"/>
        </w:numPr>
        <w:tabs>
          <w:tab w:val="left" w:pos="567"/>
        </w:tabs>
        <w:spacing w:line="360" w:lineRule="auto"/>
        <w:jc w:val="both"/>
        <w:rPr>
          <w:sz w:val="28"/>
          <w:szCs w:val="28"/>
        </w:rPr>
      </w:pPr>
      <w:r w:rsidRPr="003946A4">
        <w:rPr>
          <w:sz w:val="28"/>
          <w:szCs w:val="28"/>
        </w:rPr>
        <w:t>Завгородня Людмила Іллівна</w:t>
      </w:r>
      <w:r w:rsidRPr="003946A4">
        <w:rPr>
          <w:sz w:val="28"/>
          <w:szCs w:val="28"/>
          <w:lang w:val="uk-UA"/>
        </w:rPr>
        <w:t xml:space="preserve"> - учитель </w:t>
      </w:r>
      <w:r w:rsidR="00824A9E" w:rsidRPr="003946A4">
        <w:rPr>
          <w:sz w:val="28"/>
          <w:szCs w:val="28"/>
          <w:lang w:val="uk-UA"/>
        </w:rPr>
        <w:t xml:space="preserve">початкових класів </w:t>
      </w:r>
      <w:r w:rsidRPr="003946A4">
        <w:rPr>
          <w:sz w:val="28"/>
          <w:szCs w:val="28"/>
        </w:rPr>
        <w:t>ХЗОШ №56</w:t>
      </w:r>
      <w:r w:rsidR="0090666C" w:rsidRPr="003946A4">
        <w:rPr>
          <w:sz w:val="28"/>
          <w:szCs w:val="28"/>
          <w:lang w:val="uk-UA"/>
        </w:rPr>
        <w:t>;</w:t>
      </w:r>
    </w:p>
    <w:p w:rsidR="005A7325" w:rsidRPr="003946A4" w:rsidRDefault="0090666C" w:rsidP="00E16414">
      <w:pPr>
        <w:numPr>
          <w:ilvl w:val="0"/>
          <w:numId w:val="9"/>
        </w:numPr>
        <w:tabs>
          <w:tab w:val="left" w:pos="567"/>
        </w:tabs>
        <w:spacing w:line="360" w:lineRule="auto"/>
        <w:jc w:val="both"/>
        <w:rPr>
          <w:sz w:val="28"/>
          <w:szCs w:val="28"/>
        </w:rPr>
      </w:pPr>
      <w:r w:rsidRPr="003946A4">
        <w:rPr>
          <w:sz w:val="28"/>
          <w:szCs w:val="28"/>
          <w:lang w:val="uk-UA" w:eastAsia="uk-UA"/>
        </w:rPr>
        <w:t xml:space="preserve">Мороз Ірина Яківна - </w:t>
      </w:r>
      <w:r w:rsidRPr="003946A4">
        <w:rPr>
          <w:sz w:val="28"/>
          <w:szCs w:val="28"/>
          <w:lang w:val="uk-UA"/>
        </w:rPr>
        <w:t xml:space="preserve">керівник районного методичного об’єднання вчителів правознавства, </w:t>
      </w:r>
      <w:r w:rsidR="005A7325" w:rsidRPr="003946A4">
        <w:rPr>
          <w:color w:val="000000"/>
          <w:sz w:val="28"/>
          <w:szCs w:val="28"/>
          <w:lang w:val="uk-UA" w:eastAsia="uk-UA"/>
        </w:rPr>
        <w:t xml:space="preserve">вчитель правознавства </w:t>
      </w:r>
      <w:r w:rsidRPr="003946A4">
        <w:rPr>
          <w:sz w:val="28"/>
          <w:szCs w:val="28"/>
        </w:rPr>
        <w:t>ХЗОШ № 6</w:t>
      </w:r>
      <w:r w:rsidRPr="003946A4">
        <w:rPr>
          <w:sz w:val="28"/>
          <w:szCs w:val="28"/>
          <w:lang w:val="uk-UA"/>
        </w:rPr>
        <w:t>4;</w:t>
      </w:r>
    </w:p>
    <w:p w:rsidR="005A7325" w:rsidRPr="003946A4" w:rsidRDefault="0090666C" w:rsidP="00E16414">
      <w:pPr>
        <w:numPr>
          <w:ilvl w:val="0"/>
          <w:numId w:val="9"/>
        </w:numPr>
        <w:tabs>
          <w:tab w:val="left" w:pos="567"/>
        </w:tabs>
        <w:spacing w:line="360" w:lineRule="auto"/>
        <w:jc w:val="both"/>
        <w:rPr>
          <w:sz w:val="28"/>
          <w:szCs w:val="28"/>
        </w:rPr>
      </w:pPr>
      <w:r w:rsidRPr="003946A4">
        <w:rPr>
          <w:color w:val="000000"/>
          <w:sz w:val="28"/>
          <w:szCs w:val="28"/>
          <w:lang w:val="uk-UA" w:eastAsia="uk-UA"/>
        </w:rPr>
        <w:t xml:space="preserve">Ачкасов Андрій Євгенович – вчитель правознавства </w:t>
      </w:r>
      <w:r w:rsidR="005A7325" w:rsidRPr="003946A4">
        <w:rPr>
          <w:sz w:val="28"/>
          <w:szCs w:val="28"/>
        </w:rPr>
        <w:t>ХЗОШ № 25</w:t>
      </w:r>
      <w:r w:rsidR="005A7325" w:rsidRPr="003946A4">
        <w:rPr>
          <w:sz w:val="28"/>
          <w:szCs w:val="28"/>
          <w:lang w:val="uk-UA"/>
        </w:rPr>
        <w:t>;</w:t>
      </w:r>
    </w:p>
    <w:p w:rsidR="0090666C" w:rsidRPr="003946A4" w:rsidRDefault="005A7325" w:rsidP="00E16414">
      <w:pPr>
        <w:numPr>
          <w:ilvl w:val="0"/>
          <w:numId w:val="9"/>
        </w:numPr>
        <w:tabs>
          <w:tab w:val="left" w:pos="567"/>
        </w:tabs>
        <w:spacing w:line="360" w:lineRule="auto"/>
        <w:jc w:val="both"/>
        <w:rPr>
          <w:sz w:val="28"/>
          <w:szCs w:val="28"/>
        </w:rPr>
      </w:pPr>
      <w:r w:rsidRPr="003946A4">
        <w:rPr>
          <w:sz w:val="28"/>
          <w:szCs w:val="28"/>
          <w:lang w:val="uk-UA" w:eastAsia="uk-UA"/>
        </w:rPr>
        <w:t xml:space="preserve">Суходубова Інна Миколаївна - </w:t>
      </w:r>
      <w:r w:rsidRPr="003946A4">
        <w:rPr>
          <w:color w:val="000000"/>
          <w:sz w:val="28"/>
          <w:szCs w:val="28"/>
          <w:lang w:val="uk-UA" w:eastAsia="uk-UA"/>
        </w:rPr>
        <w:t xml:space="preserve">вчитель правознавства </w:t>
      </w:r>
      <w:r w:rsidRPr="003946A4">
        <w:rPr>
          <w:sz w:val="28"/>
          <w:szCs w:val="28"/>
        </w:rPr>
        <w:t>ХЗОШ № 143</w:t>
      </w:r>
      <w:r w:rsidRPr="003946A4">
        <w:rPr>
          <w:sz w:val="28"/>
          <w:szCs w:val="28"/>
          <w:lang w:val="uk-UA"/>
        </w:rPr>
        <w:t>.</w:t>
      </w:r>
    </w:p>
    <w:p w:rsidR="00EC5D48" w:rsidRDefault="001B2010" w:rsidP="00EC5D48">
      <w:pPr>
        <w:widowControl w:val="0"/>
        <w:tabs>
          <w:tab w:val="left" w:pos="6663"/>
        </w:tabs>
        <w:jc w:val="both"/>
      </w:pPr>
      <w:r>
        <w:rPr>
          <w:sz w:val="28"/>
          <w:szCs w:val="28"/>
          <w:lang w:val="uk-UA"/>
        </w:rPr>
        <w:t xml:space="preserve">Начальник </w:t>
      </w:r>
      <w:r w:rsidR="00080241">
        <w:rPr>
          <w:sz w:val="28"/>
          <w:szCs w:val="28"/>
          <w:lang w:val="uk-UA"/>
        </w:rPr>
        <w:t>Управління освіти                                                       О.В. ГРЕСЬ</w:t>
      </w:r>
    </w:p>
    <w:p w:rsidR="003946A4" w:rsidRDefault="003946A4" w:rsidP="00EC5D48">
      <w:pPr>
        <w:widowControl w:val="0"/>
        <w:tabs>
          <w:tab w:val="left" w:pos="6663"/>
        </w:tabs>
        <w:jc w:val="both"/>
        <w:rPr>
          <w:lang w:val="uk-UA"/>
        </w:rPr>
      </w:pPr>
    </w:p>
    <w:p w:rsidR="003946A4" w:rsidRDefault="003946A4" w:rsidP="00EC5D48">
      <w:pPr>
        <w:widowControl w:val="0"/>
        <w:tabs>
          <w:tab w:val="left" w:pos="6663"/>
        </w:tabs>
        <w:jc w:val="both"/>
        <w:rPr>
          <w:lang w:val="uk-UA"/>
        </w:rPr>
      </w:pPr>
    </w:p>
    <w:p w:rsidR="002A3712" w:rsidRDefault="00BD4E25" w:rsidP="00EC5D48">
      <w:pPr>
        <w:widowControl w:val="0"/>
        <w:tabs>
          <w:tab w:val="left" w:pos="6663"/>
        </w:tabs>
        <w:jc w:val="both"/>
      </w:pPr>
      <w:r>
        <w:rPr>
          <w:lang w:val="uk-UA"/>
        </w:rPr>
        <w:t>Гелла</w:t>
      </w:r>
      <w:r w:rsidR="00080241">
        <w:rPr>
          <w:lang w:val="uk-UA"/>
        </w:rPr>
        <w:t xml:space="preserve"> 725 15 66</w:t>
      </w:r>
    </w:p>
    <w:p w:rsidR="002A3712" w:rsidRPr="00A8539C" w:rsidRDefault="00080241" w:rsidP="00A8539C">
      <w:pPr>
        <w:ind w:left="5954"/>
        <w:rPr>
          <w:lang w:val="uk-UA"/>
        </w:rPr>
      </w:pPr>
      <w:r w:rsidRPr="00A8539C">
        <w:rPr>
          <w:lang w:val="uk-UA"/>
        </w:rPr>
        <w:lastRenderedPageBreak/>
        <w:t>Додаток 3</w:t>
      </w:r>
    </w:p>
    <w:p w:rsidR="002A3712" w:rsidRPr="00A8539C" w:rsidRDefault="00080241" w:rsidP="00A8539C">
      <w:pPr>
        <w:ind w:left="5954"/>
        <w:rPr>
          <w:lang w:val="uk-UA"/>
        </w:rPr>
      </w:pPr>
      <w:r w:rsidRPr="00A8539C">
        <w:rPr>
          <w:lang w:val="uk-UA"/>
        </w:rPr>
        <w:t>до наказу Управління освіти адміністрації Московського району</w:t>
      </w:r>
      <w:r w:rsidR="001B2010">
        <w:rPr>
          <w:lang w:val="uk-UA"/>
        </w:rPr>
        <w:t xml:space="preserve"> </w:t>
      </w:r>
      <w:r w:rsidRPr="00A8539C">
        <w:rPr>
          <w:lang w:val="uk-UA"/>
        </w:rPr>
        <w:t xml:space="preserve">Харківської міської ради </w:t>
      </w:r>
    </w:p>
    <w:p w:rsidR="000050EB" w:rsidRPr="00455212" w:rsidRDefault="000050EB" w:rsidP="000050EB">
      <w:pPr>
        <w:spacing w:line="276" w:lineRule="auto"/>
        <w:ind w:left="5556"/>
        <w:rPr>
          <w:lang w:val="uk-UA"/>
        </w:rPr>
      </w:pPr>
      <w:r>
        <w:rPr>
          <w:lang w:val="uk-UA"/>
        </w:rPr>
        <w:t xml:space="preserve">       08.02.2020  № 13</w:t>
      </w:r>
    </w:p>
    <w:p w:rsidR="002A3712" w:rsidRDefault="002A3712" w:rsidP="00A8539C">
      <w:pPr>
        <w:ind w:left="5529"/>
        <w:rPr>
          <w:lang w:val="uk-UA"/>
        </w:rPr>
      </w:pPr>
    </w:p>
    <w:p w:rsidR="003946A4" w:rsidRDefault="003946A4" w:rsidP="00A8539C">
      <w:pPr>
        <w:ind w:left="5529"/>
        <w:rPr>
          <w:lang w:val="uk-UA"/>
        </w:rPr>
      </w:pPr>
    </w:p>
    <w:p w:rsidR="003946A4" w:rsidRDefault="003946A4" w:rsidP="00A8539C">
      <w:pPr>
        <w:ind w:left="5529"/>
        <w:rPr>
          <w:lang w:val="uk-UA"/>
        </w:rPr>
      </w:pPr>
    </w:p>
    <w:p w:rsidR="003946A4" w:rsidRPr="00A8539C" w:rsidRDefault="003946A4" w:rsidP="00A8539C">
      <w:pPr>
        <w:ind w:left="5529"/>
        <w:rPr>
          <w:lang w:val="uk-UA"/>
        </w:rPr>
      </w:pPr>
    </w:p>
    <w:p w:rsidR="00455212" w:rsidRPr="00455212" w:rsidRDefault="00455212" w:rsidP="00455212">
      <w:pPr>
        <w:jc w:val="center"/>
        <w:rPr>
          <w:sz w:val="28"/>
          <w:szCs w:val="28"/>
          <w:lang w:val="uk-UA"/>
        </w:rPr>
      </w:pPr>
      <w:r w:rsidRPr="00455212">
        <w:rPr>
          <w:sz w:val="28"/>
          <w:szCs w:val="28"/>
          <w:lang w:val="uk-UA"/>
        </w:rPr>
        <w:t>Положення</w:t>
      </w:r>
    </w:p>
    <w:p w:rsidR="00455212" w:rsidRPr="00455212" w:rsidRDefault="00455212" w:rsidP="00455212">
      <w:pPr>
        <w:jc w:val="center"/>
        <w:rPr>
          <w:sz w:val="28"/>
          <w:szCs w:val="28"/>
          <w:lang w:val="uk-UA"/>
        </w:rPr>
      </w:pPr>
      <w:r w:rsidRPr="00455212">
        <w:rPr>
          <w:sz w:val="28"/>
          <w:szCs w:val="28"/>
          <w:lang w:val="uk-UA"/>
        </w:rPr>
        <w:t xml:space="preserve">про конкурс на кращий дистанційний курс </w:t>
      </w:r>
    </w:p>
    <w:p w:rsidR="00BC2615" w:rsidRDefault="00455212" w:rsidP="00BC2615">
      <w:pPr>
        <w:jc w:val="center"/>
        <w:rPr>
          <w:sz w:val="28"/>
          <w:szCs w:val="28"/>
          <w:lang w:val="uk-UA"/>
        </w:rPr>
      </w:pPr>
      <w:r w:rsidRPr="00455212">
        <w:rPr>
          <w:sz w:val="28"/>
          <w:szCs w:val="28"/>
          <w:lang w:val="uk-UA"/>
        </w:rPr>
        <w:t xml:space="preserve">серед учителів закладів загальної середньої освіти </w:t>
      </w:r>
      <w:r w:rsidR="00BC2615">
        <w:rPr>
          <w:sz w:val="28"/>
          <w:szCs w:val="28"/>
          <w:lang w:val="uk-UA"/>
        </w:rPr>
        <w:t xml:space="preserve">Московського району </w:t>
      </w:r>
    </w:p>
    <w:p w:rsidR="00455212" w:rsidRPr="00455212" w:rsidRDefault="00455212" w:rsidP="00BC2615">
      <w:pPr>
        <w:jc w:val="center"/>
        <w:rPr>
          <w:sz w:val="28"/>
          <w:szCs w:val="28"/>
          <w:lang w:val="uk-UA"/>
        </w:rPr>
      </w:pPr>
      <w:r w:rsidRPr="00455212">
        <w:rPr>
          <w:sz w:val="28"/>
          <w:szCs w:val="28"/>
          <w:lang w:val="uk-UA"/>
        </w:rPr>
        <w:t>м. Харкова</w:t>
      </w:r>
      <w:r w:rsidR="00BC2615">
        <w:rPr>
          <w:sz w:val="28"/>
          <w:szCs w:val="28"/>
          <w:lang w:val="uk-UA"/>
        </w:rPr>
        <w:t xml:space="preserve"> </w:t>
      </w:r>
      <w:r w:rsidR="00020E06">
        <w:rPr>
          <w:sz w:val="28"/>
          <w:szCs w:val="28"/>
          <w:lang w:val="uk-UA"/>
        </w:rPr>
        <w:t>у 2021</w:t>
      </w:r>
      <w:r w:rsidRPr="00455212">
        <w:rPr>
          <w:sz w:val="28"/>
          <w:szCs w:val="28"/>
          <w:lang w:val="uk-UA"/>
        </w:rPr>
        <w:t xml:space="preserve"> році</w:t>
      </w:r>
    </w:p>
    <w:p w:rsidR="00455212" w:rsidRPr="00455212" w:rsidRDefault="00455212" w:rsidP="00455212">
      <w:pPr>
        <w:spacing w:line="276" w:lineRule="auto"/>
        <w:rPr>
          <w:sz w:val="28"/>
          <w:szCs w:val="28"/>
          <w:lang w:val="uk-UA"/>
        </w:rPr>
      </w:pPr>
    </w:p>
    <w:p w:rsidR="00455212" w:rsidRPr="00455212" w:rsidRDefault="00455212" w:rsidP="00455212">
      <w:pPr>
        <w:spacing w:line="276" w:lineRule="auto"/>
        <w:rPr>
          <w:sz w:val="28"/>
          <w:szCs w:val="28"/>
          <w:lang w:val="uk-UA"/>
        </w:rPr>
      </w:pPr>
    </w:p>
    <w:p w:rsidR="00455212" w:rsidRPr="00455212" w:rsidRDefault="00455212" w:rsidP="00455212">
      <w:pPr>
        <w:spacing w:line="276" w:lineRule="auto"/>
        <w:ind w:firstLine="567"/>
        <w:rPr>
          <w:sz w:val="28"/>
          <w:szCs w:val="28"/>
          <w:lang w:val="uk-UA"/>
        </w:rPr>
      </w:pPr>
      <w:r w:rsidRPr="00455212">
        <w:rPr>
          <w:sz w:val="28"/>
          <w:szCs w:val="28"/>
          <w:lang w:val="uk-UA"/>
        </w:rPr>
        <w:t>I. Загальні положення</w:t>
      </w:r>
    </w:p>
    <w:p w:rsidR="00455212" w:rsidRPr="00455212" w:rsidRDefault="00455212" w:rsidP="00455212">
      <w:pPr>
        <w:ind w:firstLine="567"/>
        <w:jc w:val="both"/>
        <w:rPr>
          <w:sz w:val="28"/>
          <w:szCs w:val="28"/>
          <w:lang w:val="uk-UA"/>
        </w:rPr>
      </w:pPr>
      <w:r w:rsidRPr="00455212">
        <w:rPr>
          <w:bCs/>
          <w:sz w:val="28"/>
          <w:szCs w:val="28"/>
          <w:lang w:val="uk-UA"/>
        </w:rPr>
        <w:t>1.1.</w:t>
      </w:r>
      <w:r w:rsidRPr="00455212">
        <w:rPr>
          <w:sz w:val="28"/>
          <w:szCs w:val="28"/>
          <w:lang w:val="uk-UA"/>
        </w:rPr>
        <w:t> Це Положення визначає порядок проведення конкурсу на кращий дистанційний курс серед учителів закладів загальної се</w:t>
      </w:r>
      <w:r w:rsidR="00020E06">
        <w:rPr>
          <w:sz w:val="28"/>
          <w:szCs w:val="28"/>
          <w:lang w:val="uk-UA"/>
        </w:rPr>
        <w:t xml:space="preserve">редньої освіти </w:t>
      </w:r>
      <w:r w:rsidR="00BC2615">
        <w:rPr>
          <w:sz w:val="28"/>
          <w:szCs w:val="28"/>
          <w:lang w:val="uk-UA"/>
        </w:rPr>
        <w:t xml:space="preserve">Московського району </w:t>
      </w:r>
      <w:r w:rsidR="00020E06">
        <w:rPr>
          <w:sz w:val="28"/>
          <w:szCs w:val="28"/>
          <w:lang w:val="uk-UA"/>
        </w:rPr>
        <w:t>м. Харкова у 2021</w:t>
      </w:r>
      <w:r w:rsidRPr="00455212">
        <w:rPr>
          <w:sz w:val="28"/>
          <w:szCs w:val="28"/>
          <w:lang w:val="uk-UA"/>
        </w:rPr>
        <w:t xml:space="preserve"> році (далі Конкурсу).</w:t>
      </w:r>
    </w:p>
    <w:p w:rsidR="00455212" w:rsidRPr="00455212" w:rsidRDefault="00455212" w:rsidP="00455212">
      <w:pPr>
        <w:ind w:firstLine="567"/>
        <w:jc w:val="both"/>
        <w:rPr>
          <w:sz w:val="28"/>
          <w:szCs w:val="28"/>
          <w:lang w:val="uk-UA"/>
        </w:rPr>
      </w:pPr>
      <w:r w:rsidRPr="00455212">
        <w:rPr>
          <w:bCs/>
          <w:sz w:val="28"/>
          <w:szCs w:val="28"/>
          <w:lang w:val="uk-UA"/>
        </w:rPr>
        <w:t>1.2.</w:t>
      </w:r>
      <w:r w:rsidRPr="00455212">
        <w:rPr>
          <w:sz w:val="28"/>
          <w:szCs w:val="28"/>
          <w:lang w:val="uk-UA"/>
        </w:rPr>
        <w:t xml:space="preserve"> Конкурсний відбір дистанційних курсів проводиться з метою залучення педагогічних працівників закладів освіти </w:t>
      </w:r>
      <w:r w:rsidR="00BC2615">
        <w:rPr>
          <w:sz w:val="28"/>
          <w:szCs w:val="28"/>
          <w:lang w:val="uk-UA"/>
        </w:rPr>
        <w:t>району</w:t>
      </w:r>
      <w:r w:rsidRPr="00455212">
        <w:rPr>
          <w:sz w:val="28"/>
          <w:szCs w:val="28"/>
          <w:lang w:val="uk-UA"/>
        </w:rPr>
        <w:t xml:space="preserve"> до запровадження у систему роботи технологій дистанційного навчання.</w:t>
      </w:r>
    </w:p>
    <w:p w:rsidR="00455212" w:rsidRPr="00455212" w:rsidRDefault="00455212" w:rsidP="00455212">
      <w:pPr>
        <w:ind w:firstLine="567"/>
        <w:jc w:val="both"/>
        <w:rPr>
          <w:sz w:val="28"/>
          <w:szCs w:val="28"/>
          <w:lang w:val="uk-UA"/>
        </w:rPr>
      </w:pPr>
      <w:r w:rsidRPr="00455212">
        <w:rPr>
          <w:bCs/>
          <w:sz w:val="28"/>
          <w:szCs w:val="28"/>
          <w:lang w:val="uk-UA"/>
        </w:rPr>
        <w:t>1.3.</w:t>
      </w:r>
      <w:r w:rsidRPr="00455212">
        <w:rPr>
          <w:sz w:val="28"/>
          <w:szCs w:val="28"/>
          <w:lang w:val="uk-UA"/>
        </w:rPr>
        <w:t xml:space="preserve"> Конкурс проводиться </w:t>
      </w:r>
      <w:r w:rsidR="00BC2615">
        <w:rPr>
          <w:sz w:val="28"/>
          <w:szCs w:val="28"/>
          <w:lang w:val="uk-UA"/>
        </w:rPr>
        <w:t xml:space="preserve">Управлінням освіти </w:t>
      </w:r>
      <w:r w:rsidR="003946A4">
        <w:rPr>
          <w:sz w:val="28"/>
          <w:szCs w:val="28"/>
          <w:lang w:val="uk-UA"/>
        </w:rPr>
        <w:t xml:space="preserve">адміністрації </w:t>
      </w:r>
      <w:r w:rsidR="00BC2615">
        <w:rPr>
          <w:sz w:val="28"/>
          <w:szCs w:val="28"/>
          <w:lang w:val="uk-UA"/>
        </w:rPr>
        <w:t xml:space="preserve">Московського району </w:t>
      </w:r>
      <w:r w:rsidR="003946A4">
        <w:rPr>
          <w:sz w:val="28"/>
          <w:szCs w:val="28"/>
          <w:lang w:val="uk-UA"/>
        </w:rPr>
        <w:t xml:space="preserve">Харківської міської ради </w:t>
      </w:r>
      <w:r w:rsidRPr="00455212">
        <w:rPr>
          <w:sz w:val="28"/>
          <w:szCs w:val="28"/>
          <w:lang w:val="uk-UA"/>
        </w:rPr>
        <w:t>на засадах відкритості, прозорості й гласності.</w:t>
      </w:r>
    </w:p>
    <w:p w:rsidR="000050EB" w:rsidRPr="000050EB" w:rsidRDefault="00455212" w:rsidP="000050EB">
      <w:pPr>
        <w:ind w:firstLine="567"/>
        <w:jc w:val="both"/>
        <w:rPr>
          <w:sz w:val="28"/>
          <w:szCs w:val="28"/>
          <w:lang w:val="uk-UA"/>
        </w:rPr>
      </w:pPr>
      <w:r w:rsidRPr="00455212">
        <w:rPr>
          <w:bCs/>
          <w:sz w:val="28"/>
          <w:szCs w:val="28"/>
          <w:lang w:val="uk-UA"/>
        </w:rPr>
        <w:t>1.4.</w:t>
      </w:r>
      <w:r w:rsidRPr="00455212">
        <w:rPr>
          <w:sz w:val="28"/>
          <w:szCs w:val="28"/>
          <w:lang w:val="uk-UA"/>
        </w:rPr>
        <w:t xml:space="preserve"> Конкурс проводиться за предметними </w:t>
      </w:r>
      <w:r w:rsidRPr="000050EB">
        <w:rPr>
          <w:sz w:val="28"/>
          <w:szCs w:val="28"/>
          <w:lang w:val="uk-UA"/>
        </w:rPr>
        <w:t xml:space="preserve">номінаціями: </w:t>
      </w:r>
      <w:r w:rsidR="000050EB" w:rsidRPr="000050EB">
        <w:rPr>
          <w:sz w:val="28"/>
          <w:szCs w:val="28"/>
          <w:lang w:val="uk-UA"/>
        </w:rPr>
        <w:t>інформатика, основи правознавства, початкова освіта.</w:t>
      </w:r>
    </w:p>
    <w:p w:rsidR="00455212" w:rsidRPr="00455212" w:rsidRDefault="00455212" w:rsidP="00455212">
      <w:pPr>
        <w:ind w:firstLine="567"/>
        <w:jc w:val="both"/>
        <w:rPr>
          <w:sz w:val="28"/>
          <w:szCs w:val="28"/>
          <w:lang w:val="uk-UA"/>
        </w:rPr>
      </w:pPr>
      <w:r w:rsidRPr="00455212">
        <w:rPr>
          <w:sz w:val="28"/>
          <w:szCs w:val="28"/>
          <w:lang w:val="uk-UA"/>
        </w:rPr>
        <w:t>1.5. Дистанційний курс розробляється автором або групою авторів,</w:t>
      </w:r>
      <w:r w:rsidRPr="00455212">
        <w:rPr>
          <w:sz w:val="28"/>
          <w:szCs w:val="28"/>
          <w:lang w:val="uk-UA"/>
        </w:rPr>
        <w:br/>
        <w:t>в складі якої не більше трьох розробників з предметної області.</w:t>
      </w:r>
    </w:p>
    <w:p w:rsidR="00455212" w:rsidRPr="00455212" w:rsidRDefault="00455212" w:rsidP="00455212">
      <w:pPr>
        <w:ind w:firstLine="567"/>
        <w:jc w:val="both"/>
        <w:rPr>
          <w:sz w:val="28"/>
          <w:szCs w:val="28"/>
          <w:lang w:val="uk-UA"/>
        </w:rPr>
      </w:pPr>
      <w:r w:rsidRPr="00455212">
        <w:rPr>
          <w:bCs/>
          <w:sz w:val="28"/>
          <w:szCs w:val="28"/>
          <w:lang w:val="uk-UA"/>
        </w:rPr>
        <w:t>1.6.</w:t>
      </w:r>
      <w:r w:rsidRPr="00455212">
        <w:rPr>
          <w:b/>
          <w:bCs/>
          <w:sz w:val="28"/>
          <w:szCs w:val="28"/>
          <w:lang w:val="uk-UA"/>
        </w:rPr>
        <w:t> </w:t>
      </w:r>
      <w:r w:rsidRPr="00455212">
        <w:rPr>
          <w:sz w:val="28"/>
          <w:szCs w:val="28"/>
          <w:lang w:val="uk-UA"/>
        </w:rPr>
        <w:t>Експертною комісією розглядаються роботи, які є авторськими розробками учасників.</w:t>
      </w:r>
    </w:p>
    <w:p w:rsidR="00455212" w:rsidRPr="00455212" w:rsidRDefault="00455212" w:rsidP="00455212">
      <w:pPr>
        <w:spacing w:line="276" w:lineRule="auto"/>
        <w:rPr>
          <w:b/>
          <w:bCs/>
          <w:sz w:val="28"/>
          <w:szCs w:val="28"/>
          <w:lang w:val="uk-UA"/>
        </w:rPr>
      </w:pPr>
    </w:p>
    <w:p w:rsidR="00455212" w:rsidRPr="00455212" w:rsidRDefault="00455212" w:rsidP="00455212">
      <w:pPr>
        <w:ind w:firstLine="567"/>
        <w:rPr>
          <w:bCs/>
          <w:sz w:val="28"/>
          <w:szCs w:val="28"/>
          <w:lang w:val="uk-UA"/>
        </w:rPr>
      </w:pPr>
      <w:r w:rsidRPr="00455212">
        <w:rPr>
          <w:bCs/>
          <w:sz w:val="28"/>
          <w:szCs w:val="28"/>
          <w:lang w:val="uk-UA"/>
        </w:rPr>
        <w:t xml:space="preserve">ІІ. Подання документів на Конкурс </w:t>
      </w:r>
    </w:p>
    <w:p w:rsidR="00455212" w:rsidRPr="00455212" w:rsidRDefault="00455212" w:rsidP="00455212">
      <w:pPr>
        <w:ind w:firstLine="567"/>
        <w:rPr>
          <w:sz w:val="28"/>
          <w:szCs w:val="28"/>
          <w:lang w:val="uk-UA"/>
        </w:rPr>
      </w:pPr>
      <w:r w:rsidRPr="00455212">
        <w:rPr>
          <w:bCs/>
          <w:sz w:val="28"/>
          <w:szCs w:val="28"/>
          <w:lang w:val="uk-UA"/>
        </w:rPr>
        <w:t>2.1. </w:t>
      </w:r>
      <w:r w:rsidRPr="00455212">
        <w:rPr>
          <w:sz w:val="28"/>
          <w:szCs w:val="28"/>
          <w:lang w:val="uk-UA"/>
        </w:rPr>
        <w:t>Для участі в Конкурсі учасник(и) подають до оргкомітету:</w:t>
      </w:r>
    </w:p>
    <w:p w:rsidR="00455212" w:rsidRPr="00455212" w:rsidRDefault="00455212" w:rsidP="00455212">
      <w:pPr>
        <w:numPr>
          <w:ilvl w:val="0"/>
          <w:numId w:val="8"/>
        </w:numPr>
        <w:tabs>
          <w:tab w:val="left" w:pos="993"/>
        </w:tabs>
        <w:ind w:firstLine="567"/>
        <w:jc w:val="both"/>
        <w:rPr>
          <w:sz w:val="28"/>
          <w:szCs w:val="28"/>
          <w:lang w:val="uk-UA"/>
        </w:rPr>
      </w:pPr>
      <w:r w:rsidRPr="00455212">
        <w:rPr>
          <w:sz w:val="28"/>
          <w:szCs w:val="28"/>
          <w:lang w:val="uk-UA"/>
        </w:rPr>
        <w:t>анотацію дистанційного курсу із зазначенням відповідності державній навчальній програмі та класу навчання;</w:t>
      </w:r>
    </w:p>
    <w:p w:rsidR="00455212" w:rsidRPr="00455212" w:rsidRDefault="00455212" w:rsidP="00455212">
      <w:pPr>
        <w:numPr>
          <w:ilvl w:val="0"/>
          <w:numId w:val="8"/>
        </w:numPr>
        <w:tabs>
          <w:tab w:val="left" w:pos="993"/>
        </w:tabs>
        <w:ind w:firstLine="567"/>
        <w:jc w:val="both"/>
        <w:rPr>
          <w:sz w:val="28"/>
          <w:szCs w:val="28"/>
          <w:lang w:val="uk-UA"/>
        </w:rPr>
      </w:pPr>
      <w:r w:rsidRPr="00455212">
        <w:rPr>
          <w:sz w:val="28"/>
          <w:szCs w:val="28"/>
          <w:lang w:val="uk-UA"/>
        </w:rPr>
        <w:t xml:space="preserve">відгук методичної ради </w:t>
      </w:r>
      <w:r w:rsidR="00BC2615">
        <w:rPr>
          <w:sz w:val="28"/>
          <w:szCs w:val="28"/>
          <w:lang w:val="uk-UA"/>
        </w:rPr>
        <w:t xml:space="preserve">закладу загальної середньої освіти  </w:t>
      </w:r>
      <w:r w:rsidRPr="00455212">
        <w:rPr>
          <w:sz w:val="28"/>
          <w:szCs w:val="28"/>
          <w:lang w:val="uk-UA"/>
        </w:rPr>
        <w:t>про розроблений дистанційний курс;</w:t>
      </w:r>
    </w:p>
    <w:p w:rsidR="00455212" w:rsidRPr="00455212" w:rsidRDefault="00455212" w:rsidP="00455212">
      <w:pPr>
        <w:numPr>
          <w:ilvl w:val="0"/>
          <w:numId w:val="8"/>
        </w:numPr>
        <w:tabs>
          <w:tab w:val="left" w:pos="993"/>
        </w:tabs>
        <w:ind w:firstLine="567"/>
        <w:jc w:val="both"/>
        <w:rPr>
          <w:sz w:val="28"/>
          <w:szCs w:val="28"/>
          <w:lang w:val="uk-UA"/>
        </w:rPr>
      </w:pPr>
      <w:r w:rsidRPr="00455212">
        <w:rPr>
          <w:sz w:val="28"/>
          <w:szCs w:val="28"/>
          <w:lang w:val="uk-UA"/>
        </w:rPr>
        <w:t>відгук керівника районного методичного об’єднання вчителів-предметників про розроблений дистанційний курс;</w:t>
      </w:r>
    </w:p>
    <w:p w:rsidR="00455212" w:rsidRPr="00455212" w:rsidRDefault="00455212" w:rsidP="00455212">
      <w:pPr>
        <w:numPr>
          <w:ilvl w:val="0"/>
          <w:numId w:val="8"/>
        </w:numPr>
        <w:tabs>
          <w:tab w:val="left" w:pos="993"/>
        </w:tabs>
        <w:ind w:firstLine="567"/>
        <w:jc w:val="both"/>
        <w:rPr>
          <w:sz w:val="28"/>
          <w:szCs w:val="28"/>
          <w:lang w:val="uk-UA"/>
        </w:rPr>
      </w:pPr>
      <w:r w:rsidRPr="00455212">
        <w:rPr>
          <w:sz w:val="28"/>
          <w:szCs w:val="28"/>
          <w:lang w:val="uk-UA"/>
        </w:rPr>
        <w:t>відгуки науковців про розроблений дистанційний курс (за бажанням);</w:t>
      </w:r>
    </w:p>
    <w:p w:rsidR="00455212" w:rsidRPr="00455212" w:rsidRDefault="00455212" w:rsidP="00455212">
      <w:pPr>
        <w:numPr>
          <w:ilvl w:val="0"/>
          <w:numId w:val="8"/>
        </w:numPr>
        <w:tabs>
          <w:tab w:val="left" w:pos="993"/>
        </w:tabs>
        <w:ind w:firstLine="567"/>
        <w:jc w:val="both"/>
        <w:rPr>
          <w:sz w:val="28"/>
          <w:szCs w:val="28"/>
          <w:lang w:val="uk-UA"/>
        </w:rPr>
      </w:pPr>
      <w:r w:rsidRPr="00455212">
        <w:rPr>
          <w:sz w:val="28"/>
          <w:szCs w:val="28"/>
          <w:lang w:val="uk-UA"/>
        </w:rPr>
        <w:t>анкету, в якій містяться дані про учасника(ів) Конкурсу: прізвище, ім’я, по батькові, місце роботи, посада, стаж роботи, кваліфікаційна категорія, педагогічне звання, науковий ступінь (учене звання) за наявності, номери контактних телефонів, е-mail;</w:t>
      </w:r>
    </w:p>
    <w:p w:rsidR="00455212" w:rsidRPr="00455212" w:rsidRDefault="00BC2615" w:rsidP="00455212">
      <w:pPr>
        <w:numPr>
          <w:ilvl w:val="0"/>
          <w:numId w:val="8"/>
        </w:numPr>
        <w:tabs>
          <w:tab w:val="left" w:pos="993"/>
        </w:tabs>
        <w:ind w:firstLine="567"/>
        <w:jc w:val="both"/>
        <w:rPr>
          <w:sz w:val="28"/>
          <w:szCs w:val="28"/>
          <w:lang w:val="uk-UA"/>
        </w:rPr>
      </w:pPr>
      <w:r>
        <w:rPr>
          <w:sz w:val="28"/>
          <w:szCs w:val="28"/>
          <w:lang w:val="uk-UA"/>
        </w:rPr>
        <w:t>друкований та електронний варіанти дистанційного</w:t>
      </w:r>
      <w:r w:rsidR="00455212" w:rsidRPr="00455212">
        <w:rPr>
          <w:sz w:val="28"/>
          <w:szCs w:val="28"/>
          <w:lang w:val="uk-UA"/>
        </w:rPr>
        <w:t xml:space="preserve"> курс</w:t>
      </w:r>
      <w:r>
        <w:rPr>
          <w:sz w:val="28"/>
          <w:szCs w:val="28"/>
          <w:lang w:val="uk-UA"/>
        </w:rPr>
        <w:t>у</w:t>
      </w:r>
      <w:r w:rsidR="00455212" w:rsidRPr="00455212">
        <w:rPr>
          <w:sz w:val="28"/>
          <w:szCs w:val="28"/>
          <w:lang w:val="uk-UA"/>
        </w:rPr>
        <w:t>.</w:t>
      </w:r>
    </w:p>
    <w:p w:rsidR="00455212" w:rsidRPr="00455212" w:rsidRDefault="00455212" w:rsidP="00455212">
      <w:pPr>
        <w:ind w:firstLine="567"/>
        <w:rPr>
          <w:sz w:val="28"/>
          <w:szCs w:val="28"/>
          <w:lang w:val="uk-UA"/>
        </w:rPr>
      </w:pPr>
      <w:r w:rsidRPr="00455212">
        <w:rPr>
          <w:sz w:val="28"/>
          <w:szCs w:val="28"/>
          <w:lang w:val="uk-UA"/>
        </w:rPr>
        <w:lastRenderedPageBreak/>
        <w:t>2.2. Вимоги до дистанційних курсів.</w:t>
      </w:r>
    </w:p>
    <w:p w:rsidR="00455212" w:rsidRPr="00455212" w:rsidRDefault="00455212" w:rsidP="00455212">
      <w:pPr>
        <w:ind w:firstLine="567"/>
        <w:jc w:val="both"/>
        <w:rPr>
          <w:sz w:val="28"/>
          <w:szCs w:val="28"/>
          <w:lang w:val="uk-UA"/>
        </w:rPr>
      </w:pPr>
      <w:r w:rsidRPr="00455212">
        <w:rPr>
          <w:sz w:val="28"/>
          <w:szCs w:val="28"/>
          <w:lang w:val="uk-UA"/>
        </w:rPr>
        <w:t xml:space="preserve">Дистанційний курс має складатися з 6-8 занять (за бажанням кількість занять може бути збільшена) та бути логічно завершеним, тобто в повній мірі розкривати відповідну тему навчальної програми. </w:t>
      </w:r>
    </w:p>
    <w:p w:rsidR="00455212" w:rsidRPr="00455212" w:rsidRDefault="00455212" w:rsidP="00455212">
      <w:pPr>
        <w:ind w:firstLine="567"/>
        <w:jc w:val="both"/>
        <w:rPr>
          <w:sz w:val="28"/>
          <w:szCs w:val="28"/>
          <w:lang w:val="uk-UA"/>
        </w:rPr>
      </w:pPr>
      <w:r w:rsidRPr="00455212">
        <w:rPr>
          <w:sz w:val="28"/>
          <w:szCs w:val="28"/>
          <w:lang w:val="uk-UA"/>
        </w:rPr>
        <w:t>Обов'язкові елементи у структурі дистанційного курсу зазначені в додатку до Положення про конкурс на</w:t>
      </w:r>
      <w:r w:rsidR="008A2FF2">
        <w:rPr>
          <w:sz w:val="28"/>
          <w:szCs w:val="28"/>
          <w:lang w:val="uk-UA"/>
        </w:rPr>
        <w:t xml:space="preserve"> кращий дистанційний курс у 2021</w:t>
      </w:r>
      <w:r w:rsidRPr="00455212">
        <w:rPr>
          <w:sz w:val="28"/>
          <w:szCs w:val="28"/>
          <w:lang w:val="uk-UA"/>
        </w:rPr>
        <w:t xml:space="preserve"> році.</w:t>
      </w:r>
    </w:p>
    <w:p w:rsidR="00455212" w:rsidRPr="00455212" w:rsidRDefault="00455212" w:rsidP="00455212">
      <w:pPr>
        <w:ind w:firstLine="567"/>
        <w:jc w:val="both"/>
        <w:rPr>
          <w:sz w:val="28"/>
          <w:szCs w:val="28"/>
          <w:lang w:val="uk-UA"/>
        </w:rPr>
      </w:pPr>
      <w:r w:rsidRPr="00455212">
        <w:rPr>
          <w:sz w:val="28"/>
          <w:szCs w:val="28"/>
          <w:lang w:val="uk-UA"/>
        </w:rPr>
        <w:t>Усі матеріали, що входять до складу дистанційного курсу, повинні мати єдиний стиль оформлення та подання інформації.</w:t>
      </w:r>
    </w:p>
    <w:p w:rsidR="00455212" w:rsidRPr="00455212" w:rsidRDefault="00455212" w:rsidP="00455212">
      <w:pPr>
        <w:ind w:firstLine="567"/>
        <w:jc w:val="both"/>
        <w:rPr>
          <w:sz w:val="28"/>
          <w:szCs w:val="28"/>
          <w:lang w:val="uk-UA"/>
        </w:rPr>
      </w:pPr>
      <w:r w:rsidRPr="00455212">
        <w:rPr>
          <w:sz w:val="28"/>
          <w:szCs w:val="28"/>
          <w:lang w:val="uk-UA"/>
        </w:rPr>
        <w:t>Текстові документи бажано подавати у вигляді файлів, формат яких виключає випадкову або навмисну зміну інформації кінцевим користувачем,</w:t>
      </w:r>
      <w:r w:rsidRPr="00455212">
        <w:rPr>
          <w:sz w:val="28"/>
          <w:szCs w:val="28"/>
          <w:lang w:val="uk-UA"/>
        </w:rPr>
        <w:br/>
        <w:t>а саме – pdf або html.</w:t>
      </w:r>
    </w:p>
    <w:p w:rsidR="00455212" w:rsidRPr="00455212" w:rsidRDefault="00455212" w:rsidP="00455212">
      <w:pPr>
        <w:ind w:firstLine="567"/>
        <w:jc w:val="both"/>
        <w:rPr>
          <w:sz w:val="28"/>
          <w:szCs w:val="28"/>
          <w:lang w:val="uk-UA"/>
        </w:rPr>
      </w:pPr>
      <w:r w:rsidRPr="00455212">
        <w:rPr>
          <w:sz w:val="28"/>
          <w:szCs w:val="28"/>
          <w:lang w:val="uk-UA"/>
        </w:rPr>
        <w:t>Об’єкти авторського права (ілюстрації, відео, фрагменти тексту, програмне забезпечення тощо), які використовуються в дистанційному курсі, повинні мати опис і необхідні посилання згідно з діючим законодавством України.</w:t>
      </w:r>
    </w:p>
    <w:p w:rsidR="00455212" w:rsidRPr="00455212" w:rsidRDefault="00455212" w:rsidP="00455212">
      <w:pPr>
        <w:ind w:firstLine="567"/>
        <w:jc w:val="both"/>
        <w:rPr>
          <w:sz w:val="28"/>
          <w:szCs w:val="28"/>
          <w:lang w:val="uk-UA"/>
        </w:rPr>
      </w:pPr>
      <w:r w:rsidRPr="00455212">
        <w:rPr>
          <w:bCs/>
          <w:sz w:val="28"/>
          <w:szCs w:val="28"/>
          <w:lang w:val="uk-UA"/>
        </w:rPr>
        <w:t>2.3. Комплект конкурсних матеріалів</w:t>
      </w:r>
      <w:r w:rsidRPr="00455212">
        <w:rPr>
          <w:sz w:val="28"/>
          <w:szCs w:val="28"/>
          <w:lang w:val="uk-UA"/>
        </w:rPr>
        <w:t>, зазначений у пункті 2.1, надається</w:t>
      </w:r>
      <w:r w:rsidRPr="00455212">
        <w:rPr>
          <w:sz w:val="28"/>
          <w:szCs w:val="28"/>
          <w:lang w:val="uk-UA"/>
        </w:rPr>
        <w:br/>
        <w:t xml:space="preserve">до </w:t>
      </w:r>
      <w:r w:rsidR="008A2FF2">
        <w:rPr>
          <w:sz w:val="28"/>
          <w:szCs w:val="28"/>
          <w:lang w:val="uk-UA"/>
        </w:rPr>
        <w:t>Ц</w:t>
      </w:r>
      <w:r w:rsidRPr="00455212">
        <w:rPr>
          <w:sz w:val="28"/>
          <w:szCs w:val="28"/>
          <w:lang w:val="uk-UA"/>
        </w:rPr>
        <w:t>ентру</w:t>
      </w:r>
      <w:r w:rsidR="00B477CB">
        <w:rPr>
          <w:sz w:val="28"/>
          <w:szCs w:val="28"/>
          <w:lang w:val="uk-UA"/>
        </w:rPr>
        <w:t xml:space="preserve"> освітніх технологій </w:t>
      </w:r>
      <w:r w:rsidR="008A2FF2">
        <w:rPr>
          <w:sz w:val="28"/>
          <w:szCs w:val="28"/>
          <w:lang w:val="uk-UA"/>
        </w:rPr>
        <w:t xml:space="preserve"> </w:t>
      </w:r>
      <w:r w:rsidR="00B477CB">
        <w:rPr>
          <w:sz w:val="28"/>
          <w:szCs w:val="28"/>
          <w:lang w:val="uk-UA"/>
        </w:rPr>
        <w:t>Управління</w:t>
      </w:r>
      <w:r w:rsidRPr="00455212">
        <w:rPr>
          <w:sz w:val="28"/>
          <w:szCs w:val="28"/>
          <w:lang w:val="uk-UA"/>
        </w:rPr>
        <w:t xml:space="preserve"> освіти</w:t>
      </w:r>
      <w:r w:rsidR="00B477CB">
        <w:rPr>
          <w:sz w:val="28"/>
          <w:szCs w:val="28"/>
          <w:lang w:val="uk-UA"/>
        </w:rPr>
        <w:t xml:space="preserve"> адміністрації Московського району</w:t>
      </w:r>
      <w:r w:rsidRPr="00455212">
        <w:rPr>
          <w:sz w:val="28"/>
          <w:szCs w:val="28"/>
          <w:lang w:val="uk-UA"/>
        </w:rPr>
        <w:t>.</w:t>
      </w:r>
    </w:p>
    <w:p w:rsidR="00455212" w:rsidRPr="00455212" w:rsidRDefault="00455212" w:rsidP="00455212">
      <w:pPr>
        <w:ind w:firstLine="567"/>
        <w:jc w:val="both"/>
        <w:rPr>
          <w:sz w:val="28"/>
          <w:szCs w:val="28"/>
          <w:lang w:val="uk-UA"/>
        </w:rPr>
      </w:pPr>
      <w:r w:rsidRPr="00455212">
        <w:rPr>
          <w:sz w:val="28"/>
          <w:szCs w:val="28"/>
          <w:lang w:val="uk-UA"/>
        </w:rPr>
        <w:t xml:space="preserve">На титульній сторінці роботи, що подається на Конкурс, зазначається назва управління освіти адміністрації району Харківської міської ради, назва(и) закладу(ів) загальної середньої освіти, де працює(ють) автор(и), назва курсу, навчальний предмет, клас навчання, кількість годин, на яку розрахований курс, кількість тестів для самоконтролю та кількість контрольних тестів, відомості про автора(ів). </w:t>
      </w:r>
    </w:p>
    <w:p w:rsidR="00455212" w:rsidRPr="00455212" w:rsidRDefault="00455212" w:rsidP="00455212">
      <w:pPr>
        <w:ind w:firstLine="567"/>
        <w:jc w:val="both"/>
        <w:rPr>
          <w:sz w:val="28"/>
          <w:szCs w:val="28"/>
          <w:lang w:val="uk-UA"/>
        </w:rPr>
      </w:pPr>
      <w:r w:rsidRPr="00455212">
        <w:rPr>
          <w:sz w:val="28"/>
          <w:szCs w:val="28"/>
          <w:lang w:val="uk-UA"/>
        </w:rPr>
        <w:t>Зазначені написи мають бути виконані комп’ютерним набором на одному боці аркуша формату А4, кегль 16 пунктів – назва управління освіти адміністрації району Харківської міської ради, назва закладу освіти,</w:t>
      </w:r>
      <w:r w:rsidRPr="00455212">
        <w:rPr>
          <w:sz w:val="28"/>
          <w:szCs w:val="28"/>
          <w:lang w:val="uk-UA"/>
        </w:rPr>
        <w:br/>
        <w:t>18 пунктів – назва курсу, навчальний предмет, клас навчання, кількість годин, на яку розрахований курс, 14 пунктів – відомості про автора або склад авторського колективу, через 1,5 інтервали.</w:t>
      </w:r>
    </w:p>
    <w:p w:rsidR="00455212" w:rsidRPr="00455212" w:rsidRDefault="00455212" w:rsidP="00455212">
      <w:pPr>
        <w:ind w:firstLine="567"/>
        <w:jc w:val="both"/>
        <w:rPr>
          <w:sz w:val="28"/>
          <w:szCs w:val="28"/>
          <w:lang w:val="uk-UA"/>
        </w:rPr>
      </w:pPr>
      <w:r w:rsidRPr="00455212">
        <w:rPr>
          <w:bCs/>
          <w:sz w:val="28"/>
          <w:szCs w:val="28"/>
          <w:lang w:val="uk-UA"/>
        </w:rPr>
        <w:t>2.4.</w:t>
      </w:r>
      <w:r w:rsidRPr="00455212">
        <w:rPr>
          <w:sz w:val="28"/>
          <w:szCs w:val="28"/>
          <w:lang w:val="uk-UA"/>
        </w:rPr>
        <w:t> Матеріали дистанційного курсу, подані на Конкурс, мають бути виконані державною мовою.</w:t>
      </w:r>
    </w:p>
    <w:p w:rsidR="00455212" w:rsidRPr="00455212" w:rsidRDefault="00455212" w:rsidP="00455212">
      <w:pPr>
        <w:ind w:firstLine="567"/>
        <w:jc w:val="both"/>
        <w:rPr>
          <w:sz w:val="28"/>
          <w:szCs w:val="28"/>
          <w:lang w:val="uk-UA"/>
        </w:rPr>
      </w:pPr>
      <w:r w:rsidRPr="00455212">
        <w:rPr>
          <w:bCs/>
          <w:sz w:val="28"/>
          <w:szCs w:val="28"/>
          <w:lang w:val="uk-UA"/>
        </w:rPr>
        <w:t>2.5.</w:t>
      </w:r>
      <w:r w:rsidRPr="00455212">
        <w:rPr>
          <w:sz w:val="28"/>
          <w:szCs w:val="28"/>
          <w:lang w:val="uk-UA"/>
        </w:rPr>
        <w:t xml:space="preserve"> Усі спірні питання стосовно процедури проведення Конкурсу розглядає оргкомітет.</w:t>
      </w:r>
    </w:p>
    <w:p w:rsidR="00455212" w:rsidRPr="00455212" w:rsidRDefault="00455212" w:rsidP="00B477CB">
      <w:pPr>
        <w:jc w:val="both"/>
        <w:rPr>
          <w:b/>
          <w:bCs/>
          <w:sz w:val="28"/>
          <w:szCs w:val="28"/>
          <w:lang w:val="uk-UA"/>
        </w:rPr>
      </w:pPr>
    </w:p>
    <w:p w:rsidR="00455212" w:rsidRPr="00455212" w:rsidRDefault="00B477CB" w:rsidP="00455212">
      <w:pPr>
        <w:ind w:firstLine="567"/>
        <w:jc w:val="both"/>
        <w:rPr>
          <w:bCs/>
          <w:sz w:val="28"/>
          <w:szCs w:val="28"/>
          <w:lang w:val="uk-UA"/>
        </w:rPr>
      </w:pPr>
      <w:r>
        <w:rPr>
          <w:bCs/>
          <w:sz w:val="28"/>
          <w:szCs w:val="28"/>
          <w:lang w:val="uk-UA"/>
        </w:rPr>
        <w:t>ІІІ</w:t>
      </w:r>
      <w:r w:rsidR="00455212" w:rsidRPr="00455212">
        <w:rPr>
          <w:bCs/>
          <w:sz w:val="28"/>
          <w:szCs w:val="28"/>
          <w:lang w:val="uk-UA"/>
        </w:rPr>
        <w:t>. Здійснення експертизи</w:t>
      </w:r>
    </w:p>
    <w:p w:rsidR="00455212" w:rsidRPr="00455212" w:rsidRDefault="00B477CB" w:rsidP="00455212">
      <w:pPr>
        <w:ind w:firstLine="567"/>
        <w:jc w:val="both"/>
        <w:rPr>
          <w:sz w:val="28"/>
          <w:szCs w:val="28"/>
          <w:lang w:val="uk-UA"/>
        </w:rPr>
      </w:pPr>
      <w:r>
        <w:rPr>
          <w:bCs/>
          <w:sz w:val="28"/>
          <w:szCs w:val="28"/>
          <w:lang w:val="uk-UA"/>
        </w:rPr>
        <w:t>3</w:t>
      </w:r>
      <w:r w:rsidR="00455212" w:rsidRPr="00455212">
        <w:rPr>
          <w:bCs/>
          <w:sz w:val="28"/>
          <w:szCs w:val="28"/>
          <w:lang w:val="uk-UA"/>
        </w:rPr>
        <w:t xml:space="preserve">.1. </w:t>
      </w:r>
      <w:r w:rsidR="00455212" w:rsidRPr="00455212">
        <w:rPr>
          <w:sz w:val="28"/>
          <w:szCs w:val="28"/>
          <w:lang w:val="uk-UA"/>
        </w:rPr>
        <w:t xml:space="preserve">Склад експертної комісії формується зі спеціалістів відповідного фаху </w:t>
      </w:r>
      <w:r>
        <w:rPr>
          <w:sz w:val="28"/>
          <w:szCs w:val="28"/>
          <w:lang w:val="uk-UA"/>
        </w:rPr>
        <w:t xml:space="preserve">закладів загальної середньої </w:t>
      </w:r>
      <w:r w:rsidR="00455212" w:rsidRPr="00455212">
        <w:rPr>
          <w:sz w:val="28"/>
          <w:szCs w:val="28"/>
          <w:lang w:val="uk-UA"/>
        </w:rPr>
        <w:t>освіти згідно з номінаціями Конкурсу.</w:t>
      </w:r>
    </w:p>
    <w:p w:rsidR="00455212" w:rsidRPr="00455212" w:rsidRDefault="00B477CB" w:rsidP="00455212">
      <w:pPr>
        <w:ind w:firstLine="567"/>
        <w:jc w:val="both"/>
        <w:rPr>
          <w:sz w:val="28"/>
          <w:szCs w:val="28"/>
          <w:lang w:val="uk-UA"/>
        </w:rPr>
      </w:pPr>
      <w:r>
        <w:rPr>
          <w:sz w:val="28"/>
          <w:szCs w:val="28"/>
          <w:lang w:val="uk-UA"/>
        </w:rPr>
        <w:t>3</w:t>
      </w:r>
      <w:r w:rsidR="00455212" w:rsidRPr="00455212">
        <w:rPr>
          <w:sz w:val="28"/>
          <w:szCs w:val="28"/>
          <w:lang w:val="uk-UA"/>
        </w:rPr>
        <w:t xml:space="preserve">.2. Оцінювання дистанційних курсів проводиться предметними комісіями, що створюються зі складу членів експертної комісії за номінаціями Конкурсу. </w:t>
      </w:r>
    </w:p>
    <w:p w:rsidR="00455212" w:rsidRPr="00455212" w:rsidRDefault="00B477CB" w:rsidP="00455212">
      <w:pPr>
        <w:tabs>
          <w:tab w:val="left" w:pos="709"/>
        </w:tabs>
        <w:ind w:firstLine="567"/>
        <w:jc w:val="both"/>
        <w:rPr>
          <w:sz w:val="28"/>
          <w:lang w:val="uk-UA"/>
        </w:rPr>
      </w:pPr>
      <w:r>
        <w:rPr>
          <w:bCs/>
          <w:sz w:val="28"/>
          <w:lang w:val="uk-UA"/>
        </w:rPr>
        <w:t>3</w:t>
      </w:r>
      <w:r w:rsidR="00455212" w:rsidRPr="00455212">
        <w:rPr>
          <w:bCs/>
          <w:sz w:val="28"/>
          <w:lang w:val="uk-UA"/>
        </w:rPr>
        <w:t xml:space="preserve">.3. Кожен член експертної комісії входить до складу однієї предметної комісії. </w:t>
      </w:r>
    </w:p>
    <w:p w:rsidR="00455212" w:rsidRPr="00455212" w:rsidRDefault="00B477CB" w:rsidP="00455212">
      <w:pPr>
        <w:tabs>
          <w:tab w:val="left" w:pos="709"/>
        </w:tabs>
        <w:ind w:firstLine="567"/>
        <w:jc w:val="both"/>
        <w:rPr>
          <w:sz w:val="28"/>
          <w:lang w:val="uk-UA"/>
        </w:rPr>
      </w:pPr>
      <w:r>
        <w:rPr>
          <w:bCs/>
          <w:sz w:val="28"/>
          <w:lang w:val="uk-UA"/>
        </w:rPr>
        <w:t>3</w:t>
      </w:r>
      <w:r w:rsidR="00455212" w:rsidRPr="00455212">
        <w:rPr>
          <w:bCs/>
          <w:sz w:val="28"/>
          <w:lang w:val="uk-UA"/>
        </w:rPr>
        <w:t>.4. До складу предметної комісії входять не менше 3-х незалежних експертів.</w:t>
      </w:r>
    </w:p>
    <w:p w:rsidR="00455212" w:rsidRPr="00455212" w:rsidRDefault="00B477CB" w:rsidP="00455212">
      <w:pPr>
        <w:ind w:firstLine="567"/>
        <w:jc w:val="both"/>
        <w:rPr>
          <w:sz w:val="28"/>
          <w:szCs w:val="28"/>
          <w:lang w:val="uk-UA"/>
        </w:rPr>
      </w:pPr>
      <w:r>
        <w:rPr>
          <w:bCs/>
          <w:sz w:val="28"/>
          <w:szCs w:val="28"/>
          <w:lang w:val="uk-UA"/>
        </w:rPr>
        <w:t>3</w:t>
      </w:r>
      <w:r w:rsidR="00455212" w:rsidRPr="00455212">
        <w:rPr>
          <w:bCs/>
          <w:sz w:val="28"/>
          <w:szCs w:val="28"/>
          <w:lang w:val="uk-UA"/>
        </w:rPr>
        <w:t>.5. </w:t>
      </w:r>
      <w:r w:rsidR="00455212" w:rsidRPr="00455212">
        <w:rPr>
          <w:sz w:val="28"/>
          <w:szCs w:val="28"/>
          <w:lang w:val="uk-UA"/>
        </w:rPr>
        <w:t>Кожен експерт проводить експертизу змісту розробленого дистанційного курсу, поданого на Конкурс, за крите</w:t>
      </w:r>
      <w:r>
        <w:rPr>
          <w:sz w:val="28"/>
          <w:szCs w:val="28"/>
          <w:lang w:val="uk-UA"/>
        </w:rPr>
        <w:t>ріями, зазначеними у розділі VІ</w:t>
      </w:r>
      <w:r w:rsidR="00455212" w:rsidRPr="00455212">
        <w:rPr>
          <w:sz w:val="28"/>
          <w:szCs w:val="28"/>
          <w:lang w:val="uk-UA"/>
        </w:rPr>
        <w:t xml:space="preserve"> даного Положення.</w:t>
      </w:r>
    </w:p>
    <w:p w:rsidR="00455212" w:rsidRPr="00455212" w:rsidRDefault="00B477CB" w:rsidP="00455212">
      <w:pPr>
        <w:ind w:firstLine="567"/>
        <w:jc w:val="both"/>
        <w:rPr>
          <w:sz w:val="28"/>
          <w:szCs w:val="28"/>
          <w:lang w:val="uk-UA"/>
        </w:rPr>
      </w:pPr>
      <w:r>
        <w:rPr>
          <w:bCs/>
          <w:sz w:val="28"/>
          <w:szCs w:val="28"/>
          <w:lang w:val="uk-UA"/>
        </w:rPr>
        <w:t>3</w:t>
      </w:r>
      <w:r w:rsidR="00455212" w:rsidRPr="00455212">
        <w:rPr>
          <w:bCs/>
          <w:sz w:val="28"/>
          <w:szCs w:val="28"/>
          <w:lang w:val="uk-UA"/>
        </w:rPr>
        <w:t>.6. </w:t>
      </w:r>
      <w:r w:rsidR="00455212" w:rsidRPr="00455212">
        <w:rPr>
          <w:sz w:val="28"/>
          <w:szCs w:val="28"/>
          <w:lang w:val="uk-UA"/>
        </w:rPr>
        <w:t>Експерт оформлює результати проведеної ним експертизи у вигляді заповненого протоколу (додаток до Положення), який засвідчує підписом</w:t>
      </w:r>
      <w:r w:rsidR="00455212" w:rsidRPr="00455212">
        <w:rPr>
          <w:sz w:val="28"/>
          <w:szCs w:val="28"/>
          <w:lang w:val="uk-UA"/>
        </w:rPr>
        <w:br/>
        <w:t>із зазначенням дати.</w:t>
      </w:r>
    </w:p>
    <w:p w:rsidR="00455212" w:rsidRPr="00455212" w:rsidRDefault="00455212" w:rsidP="00455212">
      <w:pPr>
        <w:ind w:firstLine="567"/>
        <w:jc w:val="both"/>
        <w:rPr>
          <w:bCs/>
          <w:sz w:val="28"/>
          <w:szCs w:val="28"/>
          <w:lang w:val="uk-UA"/>
        </w:rPr>
      </w:pPr>
    </w:p>
    <w:p w:rsidR="00455212" w:rsidRPr="00455212" w:rsidRDefault="00AD25DB" w:rsidP="00455212">
      <w:pPr>
        <w:ind w:firstLine="567"/>
        <w:jc w:val="both"/>
        <w:rPr>
          <w:bCs/>
          <w:sz w:val="28"/>
          <w:szCs w:val="28"/>
          <w:lang w:val="uk-UA"/>
        </w:rPr>
      </w:pPr>
      <w:r>
        <w:rPr>
          <w:bCs/>
          <w:sz w:val="28"/>
          <w:szCs w:val="28"/>
          <w:lang w:val="uk-UA"/>
        </w:rPr>
        <w:lastRenderedPageBreak/>
        <w:t>І</w:t>
      </w:r>
      <w:r w:rsidR="00455212" w:rsidRPr="00455212">
        <w:rPr>
          <w:bCs/>
          <w:sz w:val="28"/>
          <w:szCs w:val="28"/>
          <w:lang w:val="uk-UA"/>
        </w:rPr>
        <w:t>V. Терміни та порядок проведення Конкурсу</w:t>
      </w:r>
    </w:p>
    <w:p w:rsidR="00455212" w:rsidRPr="00455212" w:rsidRDefault="00AD25DB" w:rsidP="00455212">
      <w:pPr>
        <w:ind w:firstLine="567"/>
        <w:jc w:val="both"/>
        <w:rPr>
          <w:bCs/>
          <w:sz w:val="28"/>
          <w:szCs w:val="28"/>
          <w:lang w:val="uk-UA"/>
        </w:rPr>
      </w:pPr>
      <w:r>
        <w:rPr>
          <w:bCs/>
          <w:sz w:val="28"/>
          <w:szCs w:val="28"/>
          <w:lang w:val="uk-UA"/>
        </w:rPr>
        <w:t>4.1</w:t>
      </w:r>
      <w:r w:rsidR="00455212" w:rsidRPr="00455212">
        <w:rPr>
          <w:bCs/>
          <w:sz w:val="28"/>
          <w:szCs w:val="28"/>
          <w:lang w:val="uk-UA"/>
        </w:rPr>
        <w:t>. До участі у районному етапі допускається необмежена кількість робіт.</w:t>
      </w:r>
    </w:p>
    <w:p w:rsidR="00455212" w:rsidRPr="00455212" w:rsidRDefault="00AD25DB" w:rsidP="00455212">
      <w:pPr>
        <w:ind w:firstLine="567"/>
        <w:jc w:val="both"/>
        <w:rPr>
          <w:bCs/>
          <w:sz w:val="28"/>
          <w:szCs w:val="28"/>
          <w:lang w:val="uk-UA"/>
        </w:rPr>
      </w:pPr>
      <w:r>
        <w:rPr>
          <w:bCs/>
          <w:sz w:val="28"/>
          <w:szCs w:val="28"/>
          <w:lang w:val="uk-UA"/>
        </w:rPr>
        <w:t>4.2</w:t>
      </w:r>
      <w:r w:rsidR="00455212" w:rsidRPr="00455212">
        <w:rPr>
          <w:bCs/>
          <w:sz w:val="28"/>
          <w:szCs w:val="28"/>
          <w:lang w:val="uk-UA"/>
        </w:rPr>
        <w:t xml:space="preserve">. До участі у </w:t>
      </w:r>
      <w:r>
        <w:rPr>
          <w:bCs/>
          <w:sz w:val="28"/>
          <w:szCs w:val="28"/>
          <w:lang w:val="uk-UA"/>
        </w:rPr>
        <w:t>районному</w:t>
      </w:r>
      <w:r w:rsidR="00455212" w:rsidRPr="00455212">
        <w:rPr>
          <w:bCs/>
          <w:sz w:val="28"/>
          <w:szCs w:val="28"/>
          <w:lang w:val="uk-UA"/>
        </w:rPr>
        <w:t xml:space="preserve"> етапі Конкурсу допускаються роботи,</w:t>
      </w:r>
      <w:r w:rsidR="00455212" w:rsidRPr="00455212">
        <w:rPr>
          <w:bCs/>
          <w:sz w:val="28"/>
          <w:szCs w:val="28"/>
          <w:lang w:val="uk-UA"/>
        </w:rPr>
        <w:br/>
        <w:t>що відпов</w:t>
      </w:r>
      <w:r>
        <w:rPr>
          <w:bCs/>
          <w:sz w:val="28"/>
          <w:szCs w:val="28"/>
          <w:lang w:val="uk-UA"/>
        </w:rPr>
        <w:t>ідають вимогам цього Положення.</w:t>
      </w:r>
    </w:p>
    <w:p w:rsidR="006B2A88" w:rsidRPr="006B2A88" w:rsidRDefault="00AD25DB" w:rsidP="006B2A88">
      <w:pPr>
        <w:tabs>
          <w:tab w:val="left" w:pos="0"/>
          <w:tab w:val="left" w:pos="284"/>
        </w:tabs>
        <w:ind w:firstLine="567"/>
        <w:contextualSpacing/>
        <w:jc w:val="both"/>
        <w:rPr>
          <w:bCs/>
          <w:sz w:val="28"/>
          <w:szCs w:val="28"/>
          <w:lang w:val="uk-UA" w:eastAsia="uk-UA"/>
        </w:rPr>
      </w:pPr>
      <w:r>
        <w:rPr>
          <w:bCs/>
          <w:sz w:val="28"/>
          <w:szCs w:val="28"/>
          <w:lang w:val="uk-UA" w:eastAsia="uk-UA"/>
        </w:rPr>
        <w:t>4.3</w:t>
      </w:r>
      <w:r w:rsidR="006B2A88" w:rsidRPr="006B2A88">
        <w:rPr>
          <w:bCs/>
          <w:sz w:val="28"/>
          <w:szCs w:val="28"/>
          <w:lang w:val="uk-UA" w:eastAsia="uk-UA"/>
        </w:rPr>
        <w:t>. Районний етап Конкурсу проходить з 15.02.2021 по 02.10.2021.</w:t>
      </w:r>
    </w:p>
    <w:p w:rsidR="006B2A88" w:rsidRPr="006B2A88" w:rsidRDefault="00AD25DB" w:rsidP="006B2A88">
      <w:pPr>
        <w:ind w:firstLine="567"/>
        <w:jc w:val="both"/>
        <w:rPr>
          <w:bCs/>
          <w:sz w:val="28"/>
          <w:szCs w:val="28"/>
          <w:lang w:val="uk-UA"/>
        </w:rPr>
      </w:pPr>
      <w:r>
        <w:rPr>
          <w:bCs/>
          <w:sz w:val="28"/>
          <w:szCs w:val="28"/>
          <w:lang w:val="uk-UA"/>
        </w:rPr>
        <w:t>4.4</w:t>
      </w:r>
      <w:r w:rsidR="006B2A88" w:rsidRPr="006B2A88">
        <w:rPr>
          <w:bCs/>
          <w:sz w:val="28"/>
          <w:szCs w:val="28"/>
          <w:lang w:val="uk-UA"/>
        </w:rPr>
        <w:t>. Роботи, що рекомендовані до розгляду експертною комісією</w:t>
      </w:r>
      <w:r w:rsidR="006B2A88" w:rsidRPr="006B2A88">
        <w:rPr>
          <w:bCs/>
          <w:sz w:val="28"/>
          <w:szCs w:val="28"/>
          <w:lang w:val="uk-UA"/>
        </w:rPr>
        <w:br/>
        <w:t xml:space="preserve">на </w:t>
      </w:r>
      <w:r w:rsidR="00E16414">
        <w:rPr>
          <w:bCs/>
          <w:sz w:val="28"/>
          <w:szCs w:val="28"/>
          <w:lang w:val="uk-UA"/>
        </w:rPr>
        <w:t>районному</w:t>
      </w:r>
      <w:r w:rsidR="006B2A88" w:rsidRPr="006B2A88">
        <w:rPr>
          <w:bCs/>
          <w:sz w:val="28"/>
          <w:szCs w:val="28"/>
          <w:lang w:val="uk-UA"/>
        </w:rPr>
        <w:t xml:space="preserve"> етапі, подаються </w:t>
      </w:r>
      <w:r w:rsidR="00E16414">
        <w:rPr>
          <w:bCs/>
          <w:sz w:val="28"/>
          <w:szCs w:val="28"/>
          <w:lang w:val="uk-UA"/>
        </w:rPr>
        <w:t>до 01.04</w:t>
      </w:r>
      <w:r w:rsidR="006B2A88" w:rsidRPr="006B2A88">
        <w:rPr>
          <w:bCs/>
          <w:sz w:val="28"/>
          <w:szCs w:val="28"/>
          <w:lang w:val="uk-UA"/>
        </w:rPr>
        <w:t xml:space="preserve">.2021 до </w:t>
      </w:r>
      <w:r w:rsidR="00E16414">
        <w:rPr>
          <w:bCs/>
          <w:sz w:val="28"/>
          <w:szCs w:val="28"/>
          <w:lang w:val="uk-UA"/>
        </w:rPr>
        <w:t xml:space="preserve">центру освітніх технологій Управління освіти адміністрації Московського району </w:t>
      </w:r>
      <w:r w:rsidR="006B2A88" w:rsidRPr="006B2A88">
        <w:rPr>
          <w:bCs/>
          <w:sz w:val="28"/>
          <w:szCs w:val="28"/>
          <w:lang w:val="uk-UA"/>
        </w:rPr>
        <w:t>Харківської міської ради».</w:t>
      </w:r>
    </w:p>
    <w:p w:rsidR="00455212" w:rsidRPr="00455212" w:rsidRDefault="00455212" w:rsidP="006B2A88">
      <w:pPr>
        <w:jc w:val="both"/>
        <w:rPr>
          <w:b/>
          <w:bCs/>
          <w:sz w:val="28"/>
          <w:szCs w:val="28"/>
          <w:lang w:val="uk-UA"/>
        </w:rPr>
      </w:pPr>
    </w:p>
    <w:p w:rsidR="00455212" w:rsidRPr="00455212" w:rsidRDefault="00E16414" w:rsidP="00455212">
      <w:pPr>
        <w:ind w:firstLine="567"/>
        <w:jc w:val="both"/>
        <w:rPr>
          <w:bCs/>
          <w:sz w:val="28"/>
          <w:szCs w:val="28"/>
          <w:lang w:val="uk-UA"/>
        </w:rPr>
      </w:pPr>
      <w:r>
        <w:rPr>
          <w:bCs/>
          <w:sz w:val="28"/>
          <w:szCs w:val="28"/>
          <w:lang w:val="uk-UA"/>
        </w:rPr>
        <w:t>V</w:t>
      </w:r>
      <w:r w:rsidR="00455212" w:rsidRPr="00455212">
        <w:rPr>
          <w:bCs/>
          <w:sz w:val="28"/>
          <w:szCs w:val="28"/>
          <w:lang w:val="uk-UA"/>
        </w:rPr>
        <w:t>. Підбиття підсумків Конкурсу та визначення переможців</w:t>
      </w:r>
    </w:p>
    <w:p w:rsidR="00455212" w:rsidRPr="00455212" w:rsidRDefault="00E16414" w:rsidP="00455212">
      <w:pPr>
        <w:ind w:firstLine="567"/>
        <w:jc w:val="both"/>
        <w:rPr>
          <w:bCs/>
          <w:sz w:val="28"/>
          <w:szCs w:val="28"/>
          <w:lang w:val="uk-UA"/>
        </w:rPr>
      </w:pPr>
      <w:r>
        <w:rPr>
          <w:bCs/>
          <w:sz w:val="28"/>
          <w:szCs w:val="28"/>
          <w:lang w:val="uk-UA"/>
        </w:rPr>
        <w:t>5</w:t>
      </w:r>
      <w:r w:rsidR="00455212" w:rsidRPr="00455212">
        <w:rPr>
          <w:bCs/>
          <w:sz w:val="28"/>
          <w:szCs w:val="28"/>
          <w:lang w:val="uk-UA"/>
        </w:rPr>
        <w:t>.1.</w:t>
      </w:r>
      <w:r w:rsidR="00455212" w:rsidRPr="00455212">
        <w:rPr>
          <w:sz w:val="28"/>
          <w:szCs w:val="28"/>
          <w:lang w:val="uk-UA"/>
        </w:rPr>
        <w:t xml:space="preserve"> </w:t>
      </w:r>
      <w:r w:rsidR="00455212" w:rsidRPr="00455212">
        <w:rPr>
          <w:bCs/>
          <w:sz w:val="28"/>
          <w:szCs w:val="28"/>
          <w:lang w:val="uk-UA"/>
        </w:rPr>
        <w:t>Організаційним комітетом під час прийняття робіт перевіряються усі конкурсні матеріали на відповідність вимогам цього Положення. У разі порушення вимог цього Положення роботи не приймаються до розгляду.</w:t>
      </w:r>
    </w:p>
    <w:p w:rsidR="00455212" w:rsidRPr="00455212" w:rsidRDefault="00E16414" w:rsidP="00455212">
      <w:pPr>
        <w:ind w:firstLine="567"/>
        <w:jc w:val="both"/>
        <w:rPr>
          <w:bCs/>
          <w:sz w:val="28"/>
          <w:szCs w:val="28"/>
          <w:lang w:val="uk-UA"/>
        </w:rPr>
      </w:pPr>
      <w:r>
        <w:rPr>
          <w:bCs/>
          <w:sz w:val="28"/>
          <w:szCs w:val="28"/>
          <w:lang w:val="uk-UA"/>
        </w:rPr>
        <w:t>5</w:t>
      </w:r>
      <w:r w:rsidR="00455212" w:rsidRPr="00455212">
        <w:rPr>
          <w:bCs/>
          <w:sz w:val="28"/>
          <w:szCs w:val="28"/>
          <w:lang w:val="uk-UA"/>
        </w:rPr>
        <w:t>.2. </w:t>
      </w:r>
      <w:r w:rsidR="003946A4">
        <w:rPr>
          <w:bCs/>
          <w:sz w:val="28"/>
          <w:szCs w:val="28"/>
          <w:lang w:val="uk-UA"/>
        </w:rPr>
        <w:t>Переможець(ці) в кожній</w:t>
      </w:r>
      <w:r w:rsidR="00455212" w:rsidRPr="00455212">
        <w:rPr>
          <w:bCs/>
          <w:sz w:val="28"/>
          <w:szCs w:val="28"/>
          <w:lang w:val="uk-UA"/>
        </w:rPr>
        <w:t xml:space="preserve"> номінації Конкурсу визначається(ються)</w:t>
      </w:r>
      <w:r w:rsidR="00455212" w:rsidRPr="00455212">
        <w:rPr>
          <w:bCs/>
          <w:sz w:val="28"/>
          <w:szCs w:val="28"/>
          <w:lang w:val="uk-UA"/>
        </w:rPr>
        <w:br/>
        <w:t xml:space="preserve">за найбільшою кількістю балів на підставі висновків, зроблених </w:t>
      </w:r>
      <w:r w:rsidR="003946A4">
        <w:rPr>
          <w:bCs/>
          <w:sz w:val="28"/>
          <w:szCs w:val="28"/>
          <w:lang w:val="uk-UA"/>
        </w:rPr>
        <w:t>експертними</w:t>
      </w:r>
      <w:r w:rsidR="00455212" w:rsidRPr="00455212">
        <w:rPr>
          <w:bCs/>
          <w:sz w:val="28"/>
          <w:szCs w:val="28"/>
          <w:lang w:val="uk-UA"/>
        </w:rPr>
        <w:t xml:space="preserve"> комісіями, що оформлюються відповідними протоколами, підписаними особисто членами </w:t>
      </w:r>
      <w:r w:rsidR="003946A4">
        <w:rPr>
          <w:bCs/>
          <w:sz w:val="28"/>
          <w:szCs w:val="28"/>
          <w:lang w:val="uk-UA"/>
        </w:rPr>
        <w:t>експертної</w:t>
      </w:r>
      <w:r w:rsidR="00455212" w:rsidRPr="00455212">
        <w:rPr>
          <w:bCs/>
          <w:sz w:val="28"/>
          <w:szCs w:val="28"/>
          <w:lang w:val="uk-UA"/>
        </w:rPr>
        <w:t xml:space="preserve"> комісії.</w:t>
      </w:r>
    </w:p>
    <w:p w:rsidR="00455212" w:rsidRPr="00455212" w:rsidRDefault="00E16414" w:rsidP="00455212">
      <w:pPr>
        <w:ind w:firstLine="567"/>
        <w:jc w:val="both"/>
        <w:rPr>
          <w:sz w:val="28"/>
          <w:szCs w:val="28"/>
          <w:lang w:val="uk-UA"/>
        </w:rPr>
      </w:pPr>
      <w:r>
        <w:rPr>
          <w:sz w:val="28"/>
          <w:szCs w:val="28"/>
          <w:lang w:val="uk-UA"/>
        </w:rPr>
        <w:t>5</w:t>
      </w:r>
      <w:r w:rsidR="00455212" w:rsidRPr="00455212">
        <w:rPr>
          <w:sz w:val="28"/>
          <w:szCs w:val="28"/>
          <w:lang w:val="uk-UA"/>
        </w:rPr>
        <w:t xml:space="preserve">.3. На підставі рішення експертної комісії видається відповідний наказ </w:t>
      </w:r>
      <w:r>
        <w:rPr>
          <w:sz w:val="28"/>
          <w:szCs w:val="28"/>
          <w:lang w:val="uk-UA"/>
        </w:rPr>
        <w:t>Управління освіти адміністрації Московського району</w:t>
      </w:r>
      <w:r w:rsidR="00455212" w:rsidRPr="00455212">
        <w:rPr>
          <w:sz w:val="28"/>
          <w:szCs w:val="28"/>
          <w:lang w:val="uk-UA"/>
        </w:rPr>
        <w:t>.</w:t>
      </w:r>
    </w:p>
    <w:p w:rsidR="00455212" w:rsidRPr="00455212" w:rsidRDefault="00455212" w:rsidP="00455212">
      <w:pPr>
        <w:ind w:firstLine="567"/>
        <w:jc w:val="both"/>
        <w:rPr>
          <w:sz w:val="28"/>
          <w:szCs w:val="28"/>
          <w:lang w:val="uk-UA"/>
        </w:rPr>
      </w:pPr>
    </w:p>
    <w:p w:rsidR="00455212" w:rsidRPr="00455212" w:rsidRDefault="00E16414" w:rsidP="00455212">
      <w:pPr>
        <w:ind w:firstLine="567"/>
        <w:jc w:val="both"/>
        <w:rPr>
          <w:sz w:val="28"/>
          <w:szCs w:val="28"/>
          <w:lang w:val="uk-UA"/>
        </w:rPr>
      </w:pPr>
      <w:r>
        <w:rPr>
          <w:sz w:val="28"/>
          <w:szCs w:val="28"/>
          <w:lang w:val="uk-UA"/>
        </w:rPr>
        <w:t>VІ</w:t>
      </w:r>
      <w:r w:rsidR="00455212" w:rsidRPr="00455212">
        <w:rPr>
          <w:sz w:val="28"/>
          <w:szCs w:val="28"/>
          <w:lang w:val="uk-UA"/>
        </w:rPr>
        <w:t xml:space="preserve">. </w:t>
      </w:r>
      <w:r w:rsidR="00455212" w:rsidRPr="00455212">
        <w:rPr>
          <w:bCs/>
          <w:sz w:val="28"/>
          <w:szCs w:val="28"/>
          <w:lang w:val="uk-UA"/>
        </w:rPr>
        <w:t>Критерії</w:t>
      </w:r>
      <w:r w:rsidR="00455212" w:rsidRPr="00455212">
        <w:rPr>
          <w:sz w:val="28"/>
          <w:szCs w:val="28"/>
          <w:lang w:val="uk-UA"/>
        </w:rPr>
        <w:t xml:space="preserve"> оцінювання робіт, що подаються на Конкурс</w:t>
      </w:r>
    </w:p>
    <w:p w:rsidR="00455212" w:rsidRPr="00455212" w:rsidRDefault="00455212" w:rsidP="00455212">
      <w:pPr>
        <w:ind w:firstLine="567"/>
        <w:jc w:val="both"/>
        <w:rPr>
          <w:sz w:val="28"/>
          <w:szCs w:val="28"/>
          <w:lang w:val="uk-UA"/>
        </w:rPr>
      </w:pPr>
      <w:r w:rsidRPr="00455212">
        <w:rPr>
          <w:sz w:val="28"/>
          <w:szCs w:val="28"/>
          <w:lang w:val="uk-UA"/>
        </w:rPr>
        <w:t>Протокол оцінки робіт (додаток до Положення), поданих на конкурс, включає такі критерії оцінки:</w:t>
      </w:r>
    </w:p>
    <w:p w:rsidR="00455212" w:rsidRPr="00455212" w:rsidRDefault="00455212" w:rsidP="00455212">
      <w:pPr>
        <w:numPr>
          <w:ilvl w:val="0"/>
          <w:numId w:val="7"/>
        </w:numPr>
        <w:tabs>
          <w:tab w:val="left" w:pos="993"/>
        </w:tabs>
        <w:ind w:firstLine="567"/>
        <w:jc w:val="both"/>
        <w:rPr>
          <w:sz w:val="28"/>
          <w:szCs w:val="28"/>
          <w:lang w:val="uk-UA"/>
        </w:rPr>
      </w:pPr>
      <w:r w:rsidRPr="00455212">
        <w:rPr>
          <w:sz w:val="28"/>
          <w:szCs w:val="28"/>
          <w:lang w:val="uk-UA"/>
        </w:rPr>
        <w:t>Відповідність вимогам Положення за обсягом.</w:t>
      </w:r>
    </w:p>
    <w:p w:rsidR="00455212" w:rsidRPr="00455212" w:rsidRDefault="00455212" w:rsidP="00455212">
      <w:pPr>
        <w:numPr>
          <w:ilvl w:val="0"/>
          <w:numId w:val="7"/>
        </w:numPr>
        <w:tabs>
          <w:tab w:val="left" w:pos="993"/>
        </w:tabs>
        <w:ind w:firstLine="567"/>
        <w:jc w:val="both"/>
        <w:rPr>
          <w:sz w:val="28"/>
          <w:szCs w:val="28"/>
          <w:lang w:val="uk-UA"/>
        </w:rPr>
      </w:pPr>
      <w:r w:rsidRPr="00455212">
        <w:rPr>
          <w:sz w:val="28"/>
          <w:szCs w:val="28"/>
          <w:lang w:val="uk-UA"/>
        </w:rPr>
        <w:t>Відповідність вимогам Положення за структурою.</w:t>
      </w:r>
    </w:p>
    <w:p w:rsidR="00455212" w:rsidRPr="00455212" w:rsidRDefault="00455212" w:rsidP="00455212">
      <w:pPr>
        <w:numPr>
          <w:ilvl w:val="0"/>
          <w:numId w:val="7"/>
        </w:numPr>
        <w:tabs>
          <w:tab w:val="left" w:pos="993"/>
        </w:tabs>
        <w:ind w:firstLine="567"/>
        <w:jc w:val="both"/>
        <w:rPr>
          <w:sz w:val="28"/>
          <w:szCs w:val="28"/>
          <w:lang w:val="uk-UA"/>
        </w:rPr>
      </w:pPr>
      <w:r w:rsidRPr="00455212">
        <w:rPr>
          <w:sz w:val="28"/>
          <w:szCs w:val="28"/>
          <w:lang w:val="uk-UA"/>
        </w:rPr>
        <w:t>Відповідність запропонованого матеріалу державній навчальній програмі з предмета (або її розділу).</w:t>
      </w:r>
    </w:p>
    <w:p w:rsidR="00455212" w:rsidRPr="00455212" w:rsidRDefault="00455212" w:rsidP="00455212">
      <w:pPr>
        <w:numPr>
          <w:ilvl w:val="0"/>
          <w:numId w:val="7"/>
        </w:numPr>
        <w:tabs>
          <w:tab w:val="left" w:pos="993"/>
        </w:tabs>
        <w:ind w:firstLine="567"/>
        <w:jc w:val="both"/>
        <w:rPr>
          <w:sz w:val="28"/>
          <w:szCs w:val="28"/>
          <w:lang w:val="uk-UA"/>
        </w:rPr>
      </w:pPr>
      <w:r w:rsidRPr="00455212">
        <w:rPr>
          <w:sz w:val="28"/>
          <w:szCs w:val="28"/>
          <w:lang w:val="uk-UA"/>
        </w:rPr>
        <w:t>Змістовність курсу.</w:t>
      </w:r>
    </w:p>
    <w:p w:rsidR="00455212" w:rsidRPr="00455212" w:rsidRDefault="00455212" w:rsidP="00455212">
      <w:pPr>
        <w:numPr>
          <w:ilvl w:val="0"/>
          <w:numId w:val="7"/>
        </w:numPr>
        <w:tabs>
          <w:tab w:val="left" w:pos="993"/>
        </w:tabs>
        <w:ind w:firstLine="567"/>
        <w:jc w:val="both"/>
        <w:rPr>
          <w:sz w:val="28"/>
          <w:szCs w:val="28"/>
          <w:lang w:val="uk-UA"/>
        </w:rPr>
      </w:pPr>
      <w:r w:rsidRPr="00455212">
        <w:rPr>
          <w:sz w:val="28"/>
          <w:szCs w:val="28"/>
          <w:lang w:val="uk-UA"/>
        </w:rPr>
        <w:t>Логічність викладення матеріалу.</w:t>
      </w:r>
    </w:p>
    <w:p w:rsidR="00455212" w:rsidRPr="00455212" w:rsidRDefault="00455212" w:rsidP="00455212">
      <w:pPr>
        <w:numPr>
          <w:ilvl w:val="0"/>
          <w:numId w:val="7"/>
        </w:numPr>
        <w:tabs>
          <w:tab w:val="left" w:pos="993"/>
        </w:tabs>
        <w:ind w:firstLine="567"/>
        <w:jc w:val="both"/>
        <w:rPr>
          <w:sz w:val="28"/>
          <w:szCs w:val="28"/>
          <w:lang w:val="uk-UA"/>
        </w:rPr>
      </w:pPr>
      <w:r w:rsidRPr="00455212">
        <w:rPr>
          <w:sz w:val="28"/>
          <w:szCs w:val="28"/>
          <w:lang w:val="uk-UA"/>
        </w:rPr>
        <w:t>Якість підібраних матеріалів до занять.</w:t>
      </w:r>
    </w:p>
    <w:p w:rsidR="00455212" w:rsidRPr="00455212" w:rsidRDefault="00455212" w:rsidP="00455212">
      <w:pPr>
        <w:numPr>
          <w:ilvl w:val="0"/>
          <w:numId w:val="7"/>
        </w:numPr>
        <w:tabs>
          <w:tab w:val="left" w:pos="993"/>
        </w:tabs>
        <w:ind w:firstLine="567"/>
        <w:jc w:val="both"/>
        <w:rPr>
          <w:sz w:val="28"/>
          <w:szCs w:val="28"/>
          <w:lang w:val="uk-UA"/>
        </w:rPr>
      </w:pPr>
      <w:r w:rsidRPr="00455212">
        <w:rPr>
          <w:sz w:val="28"/>
          <w:szCs w:val="28"/>
          <w:lang w:val="uk-UA"/>
        </w:rPr>
        <w:t>Автентичність авторської розробки, представленої на Конкурс.</w:t>
      </w:r>
    </w:p>
    <w:p w:rsidR="00455212" w:rsidRPr="00455212" w:rsidRDefault="00455212" w:rsidP="00455212">
      <w:pPr>
        <w:numPr>
          <w:ilvl w:val="0"/>
          <w:numId w:val="7"/>
        </w:numPr>
        <w:tabs>
          <w:tab w:val="left" w:pos="993"/>
        </w:tabs>
        <w:ind w:firstLine="567"/>
        <w:jc w:val="both"/>
        <w:rPr>
          <w:sz w:val="28"/>
          <w:szCs w:val="28"/>
          <w:lang w:val="uk-UA"/>
        </w:rPr>
      </w:pPr>
      <w:r w:rsidRPr="00455212">
        <w:rPr>
          <w:sz w:val="28"/>
          <w:szCs w:val="28"/>
          <w:lang w:val="uk-UA"/>
        </w:rPr>
        <w:t>Культура оформлення поданих матеріалів.</w:t>
      </w:r>
    </w:p>
    <w:p w:rsidR="00455212" w:rsidRPr="00455212" w:rsidRDefault="00455212" w:rsidP="00455212">
      <w:pPr>
        <w:jc w:val="both"/>
        <w:rPr>
          <w:sz w:val="28"/>
          <w:szCs w:val="28"/>
          <w:lang w:val="uk-UA"/>
        </w:rPr>
      </w:pPr>
    </w:p>
    <w:p w:rsidR="00455212" w:rsidRPr="00455212" w:rsidRDefault="00455212" w:rsidP="00455212">
      <w:pPr>
        <w:spacing w:line="276" w:lineRule="auto"/>
        <w:ind w:left="927"/>
        <w:jc w:val="both"/>
        <w:rPr>
          <w:sz w:val="28"/>
          <w:szCs w:val="28"/>
          <w:lang w:val="uk-UA"/>
        </w:rPr>
      </w:pPr>
    </w:p>
    <w:p w:rsidR="00455212" w:rsidRDefault="00455212" w:rsidP="00455212">
      <w:pPr>
        <w:widowControl w:val="0"/>
        <w:tabs>
          <w:tab w:val="left" w:pos="6663"/>
        </w:tabs>
        <w:jc w:val="both"/>
      </w:pPr>
      <w:r>
        <w:rPr>
          <w:sz w:val="28"/>
          <w:szCs w:val="28"/>
          <w:lang w:val="uk-UA"/>
        </w:rPr>
        <w:t>Начальник Управління освіти                                                       О.В. ГРЕСЬ</w:t>
      </w: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Pr="00E351F0" w:rsidRDefault="00455212" w:rsidP="00455212">
      <w:pPr>
        <w:rPr>
          <w:sz w:val="22"/>
          <w:szCs w:val="22"/>
        </w:rPr>
      </w:pPr>
      <w:r>
        <w:rPr>
          <w:sz w:val="22"/>
          <w:szCs w:val="22"/>
          <w:lang w:val="uk-UA"/>
        </w:rPr>
        <w:t>Гелла</w:t>
      </w:r>
      <w:r w:rsidRPr="00E351F0">
        <w:rPr>
          <w:sz w:val="22"/>
          <w:szCs w:val="22"/>
          <w:lang w:val="uk-UA"/>
        </w:rPr>
        <w:t xml:space="preserve"> 725 15 66</w:t>
      </w:r>
    </w:p>
    <w:p w:rsidR="00455212" w:rsidRPr="00455212" w:rsidRDefault="00455212" w:rsidP="00455212">
      <w:pPr>
        <w:autoSpaceDE w:val="0"/>
        <w:autoSpaceDN w:val="0"/>
        <w:adjustRightInd w:val="0"/>
        <w:ind w:left="5670"/>
        <w:jc w:val="both"/>
        <w:rPr>
          <w:sz w:val="28"/>
          <w:szCs w:val="28"/>
          <w:lang w:val="uk-UA"/>
        </w:rPr>
        <w:sectPr w:rsidR="00455212" w:rsidRPr="00455212" w:rsidSect="00EC5D48">
          <w:headerReference w:type="even" r:id="rId10"/>
          <w:headerReference w:type="default" r:id="rId11"/>
          <w:footerReference w:type="even" r:id="rId12"/>
          <w:pgSz w:w="11906" w:h="16838"/>
          <w:pgMar w:top="709" w:right="567" w:bottom="709" w:left="993" w:header="709" w:footer="709" w:gutter="0"/>
          <w:pgNumType w:start="1"/>
          <w:cols w:space="708"/>
          <w:titlePg/>
          <w:docGrid w:linePitch="360"/>
        </w:sectPr>
      </w:pPr>
    </w:p>
    <w:p w:rsidR="006B2A88" w:rsidRPr="006B2A88" w:rsidRDefault="006B2A88" w:rsidP="006B2A88">
      <w:pPr>
        <w:autoSpaceDE w:val="0"/>
        <w:autoSpaceDN w:val="0"/>
        <w:adjustRightInd w:val="0"/>
        <w:ind w:left="5529"/>
        <w:jc w:val="both"/>
        <w:rPr>
          <w:sz w:val="28"/>
          <w:szCs w:val="28"/>
          <w:lang w:val="uk-UA"/>
        </w:rPr>
      </w:pPr>
      <w:r w:rsidRPr="006B2A88">
        <w:rPr>
          <w:sz w:val="28"/>
          <w:szCs w:val="28"/>
          <w:lang w:val="uk-UA"/>
        </w:rPr>
        <w:lastRenderedPageBreak/>
        <w:t>Додаток</w:t>
      </w:r>
    </w:p>
    <w:p w:rsidR="006B2A88" w:rsidRPr="006B2A88" w:rsidRDefault="006B2A88" w:rsidP="006B2A88">
      <w:pPr>
        <w:autoSpaceDE w:val="0"/>
        <w:autoSpaceDN w:val="0"/>
        <w:adjustRightInd w:val="0"/>
        <w:ind w:left="5529"/>
        <w:jc w:val="both"/>
        <w:rPr>
          <w:sz w:val="28"/>
          <w:szCs w:val="28"/>
          <w:lang w:val="uk-UA"/>
        </w:rPr>
      </w:pPr>
      <w:r w:rsidRPr="006B2A88">
        <w:rPr>
          <w:sz w:val="28"/>
          <w:szCs w:val="28"/>
          <w:lang w:val="uk-UA"/>
        </w:rPr>
        <w:t xml:space="preserve">до Положення про конкурс </w:t>
      </w:r>
    </w:p>
    <w:p w:rsidR="006B2A88" w:rsidRPr="006B2A88" w:rsidRDefault="006B2A88" w:rsidP="006B2A88">
      <w:pPr>
        <w:autoSpaceDE w:val="0"/>
        <w:autoSpaceDN w:val="0"/>
        <w:adjustRightInd w:val="0"/>
        <w:ind w:left="5529"/>
        <w:jc w:val="both"/>
        <w:rPr>
          <w:sz w:val="28"/>
          <w:szCs w:val="28"/>
          <w:lang w:val="uk-UA"/>
        </w:rPr>
      </w:pPr>
      <w:r w:rsidRPr="006B2A88">
        <w:rPr>
          <w:sz w:val="28"/>
          <w:szCs w:val="28"/>
          <w:lang w:val="uk-UA"/>
        </w:rPr>
        <w:t xml:space="preserve">на кращий дистанційний курс </w:t>
      </w:r>
    </w:p>
    <w:p w:rsidR="006B2A88" w:rsidRPr="006B2A88" w:rsidRDefault="006B2A88" w:rsidP="006B2A88">
      <w:pPr>
        <w:autoSpaceDE w:val="0"/>
        <w:autoSpaceDN w:val="0"/>
        <w:adjustRightInd w:val="0"/>
        <w:ind w:left="5529"/>
        <w:jc w:val="both"/>
        <w:rPr>
          <w:sz w:val="28"/>
          <w:szCs w:val="28"/>
          <w:lang w:val="uk-UA"/>
        </w:rPr>
      </w:pPr>
      <w:r w:rsidRPr="006B2A88">
        <w:rPr>
          <w:sz w:val="28"/>
          <w:szCs w:val="28"/>
          <w:lang w:val="uk-UA"/>
        </w:rPr>
        <w:t xml:space="preserve">у 2021 році </w:t>
      </w:r>
    </w:p>
    <w:p w:rsidR="006B2A88" w:rsidRPr="006B2A88" w:rsidRDefault="006B2A88" w:rsidP="006B2A88">
      <w:pPr>
        <w:autoSpaceDE w:val="0"/>
        <w:autoSpaceDN w:val="0"/>
        <w:adjustRightInd w:val="0"/>
        <w:jc w:val="center"/>
        <w:rPr>
          <w:sz w:val="28"/>
          <w:szCs w:val="28"/>
          <w:lang w:val="uk-UA"/>
        </w:rPr>
      </w:pPr>
      <w:r w:rsidRPr="006B2A88">
        <w:rPr>
          <w:sz w:val="28"/>
          <w:szCs w:val="28"/>
          <w:lang w:val="uk-UA"/>
        </w:rPr>
        <w:t>Протокол оцінювання робіт учасників конкурсу</w:t>
      </w:r>
    </w:p>
    <w:p w:rsidR="006B2A88" w:rsidRPr="006B2A88" w:rsidRDefault="006B2A88" w:rsidP="006B2A88">
      <w:pPr>
        <w:autoSpaceDE w:val="0"/>
        <w:autoSpaceDN w:val="0"/>
        <w:adjustRightInd w:val="0"/>
        <w:jc w:val="center"/>
        <w:rPr>
          <w:sz w:val="28"/>
          <w:szCs w:val="28"/>
          <w:lang w:val="uk-UA"/>
        </w:rPr>
      </w:pPr>
      <w:r w:rsidRPr="006B2A88">
        <w:rPr>
          <w:sz w:val="28"/>
          <w:szCs w:val="28"/>
          <w:lang w:val="uk-UA"/>
        </w:rPr>
        <w:t>на кращий дистанційний курс у 2021 році</w:t>
      </w:r>
    </w:p>
    <w:p w:rsidR="006B2A88" w:rsidRPr="006B2A88" w:rsidRDefault="006B2A88" w:rsidP="006B2A88">
      <w:pPr>
        <w:autoSpaceDE w:val="0"/>
        <w:autoSpaceDN w:val="0"/>
        <w:adjustRightInd w:val="0"/>
        <w:rPr>
          <w:sz w:val="28"/>
          <w:szCs w:val="28"/>
          <w:lang w:val="uk-UA"/>
        </w:rPr>
      </w:pPr>
      <w:r w:rsidRPr="006B2A88">
        <w:rPr>
          <w:sz w:val="28"/>
          <w:szCs w:val="28"/>
          <w:lang w:val="uk-UA"/>
        </w:rPr>
        <w:t>Номінація_____________________________</w:t>
      </w:r>
    </w:p>
    <w:p w:rsidR="006B2A88" w:rsidRPr="006B2A88" w:rsidRDefault="006B2A88" w:rsidP="006B2A88">
      <w:pPr>
        <w:autoSpaceDE w:val="0"/>
        <w:autoSpaceDN w:val="0"/>
        <w:adjustRightInd w:val="0"/>
        <w:rPr>
          <w:sz w:val="28"/>
          <w:szCs w:val="28"/>
          <w:lang w:val="uk-UA"/>
        </w:rPr>
      </w:pPr>
      <w:r w:rsidRPr="006B2A88">
        <w:rPr>
          <w:sz w:val="28"/>
          <w:szCs w:val="28"/>
          <w:lang w:val="uk-UA"/>
        </w:rPr>
        <w:t>ПІБ автора(ів)__________________________</w:t>
      </w:r>
    </w:p>
    <w:p w:rsidR="006B2A88" w:rsidRPr="006B2A88" w:rsidRDefault="006B2A88" w:rsidP="006B2A88">
      <w:pPr>
        <w:autoSpaceDE w:val="0"/>
        <w:autoSpaceDN w:val="0"/>
        <w:adjustRightInd w:val="0"/>
        <w:rPr>
          <w:sz w:val="28"/>
          <w:szCs w:val="28"/>
          <w:lang w:val="uk-UA"/>
        </w:rPr>
      </w:pPr>
      <w:r w:rsidRPr="006B2A88">
        <w:rPr>
          <w:sz w:val="28"/>
          <w:szCs w:val="28"/>
          <w:lang w:val="uk-UA"/>
        </w:rPr>
        <w:t>ЗЗСО__________________________________</w:t>
      </w:r>
    </w:p>
    <w:p w:rsidR="006B2A88" w:rsidRPr="006B2A88" w:rsidRDefault="006B2A88" w:rsidP="006B2A88">
      <w:pPr>
        <w:autoSpaceDE w:val="0"/>
        <w:autoSpaceDN w:val="0"/>
        <w:adjustRightInd w:val="0"/>
        <w:rPr>
          <w:sz w:val="28"/>
          <w:szCs w:val="28"/>
          <w:lang w:val="uk-UA"/>
        </w:rPr>
      </w:pPr>
    </w:p>
    <w:tbl>
      <w:tblPr>
        <w:tblW w:w="9488" w:type="dxa"/>
        <w:tblLayout w:type="fixed"/>
        <w:tblLook w:val="04A0" w:firstRow="1" w:lastRow="0" w:firstColumn="1" w:lastColumn="0" w:noHBand="0" w:noVBand="1"/>
      </w:tblPr>
      <w:tblGrid>
        <w:gridCol w:w="695"/>
        <w:gridCol w:w="1649"/>
        <w:gridCol w:w="5301"/>
        <w:gridCol w:w="838"/>
        <w:gridCol w:w="1005"/>
      </w:tblGrid>
      <w:tr w:rsidR="006B2A88" w:rsidRPr="006B2A88" w:rsidTr="00C44433">
        <w:trPr>
          <w:cantSplit/>
          <w:trHeight w:val="1957"/>
          <w:tblHeader/>
        </w:trPr>
        <w:tc>
          <w:tcPr>
            <w:tcW w:w="2344" w:type="dxa"/>
            <w:gridSpan w:val="2"/>
            <w:tcBorders>
              <w:top w:val="single" w:sz="8" w:space="0" w:color="auto"/>
              <w:left w:val="single" w:sz="8" w:space="0" w:color="auto"/>
              <w:bottom w:val="single" w:sz="8" w:space="0" w:color="000000"/>
              <w:right w:val="nil"/>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Складова Дистанційного курсу</w:t>
            </w:r>
          </w:p>
        </w:tc>
        <w:tc>
          <w:tcPr>
            <w:tcW w:w="53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Критерій</w:t>
            </w:r>
          </w:p>
        </w:tc>
        <w:tc>
          <w:tcPr>
            <w:tcW w:w="838"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6B2A88" w:rsidRPr="006B2A88" w:rsidRDefault="006B2A88" w:rsidP="006B2A88">
            <w:pPr>
              <w:ind w:left="113" w:right="113"/>
              <w:jc w:val="center"/>
              <w:rPr>
                <w:b/>
                <w:bCs/>
                <w:color w:val="000000"/>
                <w:lang w:val="uk-UA"/>
              </w:rPr>
            </w:pPr>
            <w:r w:rsidRPr="006B2A88">
              <w:rPr>
                <w:b/>
                <w:bCs/>
                <w:color w:val="000000"/>
                <w:lang w:val="uk-UA"/>
              </w:rPr>
              <w:t>Максимальна кількість балів</w:t>
            </w:r>
          </w:p>
        </w:tc>
        <w:tc>
          <w:tcPr>
            <w:tcW w:w="1005"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6B2A88" w:rsidRPr="006B2A88" w:rsidRDefault="006B2A88" w:rsidP="006B2A88">
            <w:pPr>
              <w:ind w:left="113" w:right="113"/>
              <w:jc w:val="center"/>
              <w:rPr>
                <w:b/>
                <w:bCs/>
                <w:color w:val="000000"/>
                <w:lang w:val="uk-UA"/>
              </w:rPr>
            </w:pPr>
            <w:r w:rsidRPr="006B2A88">
              <w:rPr>
                <w:b/>
                <w:bCs/>
                <w:color w:val="000000"/>
                <w:lang w:val="uk-UA"/>
              </w:rPr>
              <w:t>Оцінка експертів</w:t>
            </w:r>
          </w:p>
        </w:tc>
      </w:tr>
      <w:tr w:rsidR="006B2A88" w:rsidRPr="006B2A88" w:rsidTr="00C44433">
        <w:trPr>
          <w:trHeight w:val="315"/>
        </w:trPr>
        <w:tc>
          <w:tcPr>
            <w:tcW w:w="695"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6B2A88" w:rsidRPr="006B2A88" w:rsidRDefault="006B2A88" w:rsidP="006B2A88">
            <w:pPr>
              <w:jc w:val="center"/>
              <w:rPr>
                <w:b/>
                <w:bCs/>
                <w:color w:val="000000"/>
                <w:lang w:val="uk-UA"/>
              </w:rPr>
            </w:pPr>
            <w:r w:rsidRPr="006B2A88">
              <w:rPr>
                <w:b/>
                <w:bCs/>
                <w:color w:val="000000"/>
                <w:lang w:val="uk-UA"/>
              </w:rPr>
              <w:t>Загальна інформація про курс</w:t>
            </w:r>
          </w:p>
        </w:tc>
        <w:tc>
          <w:tcPr>
            <w:tcW w:w="1649"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Обсяг курсу</w:t>
            </w: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Відповідність вимогам Положення за обсягом</w:t>
            </w:r>
          </w:p>
        </w:tc>
        <w:tc>
          <w:tcPr>
            <w:tcW w:w="838"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jc w:val="center"/>
              <w:rPr>
                <w:color w:val="000000"/>
                <w:lang w:val="uk-UA"/>
              </w:rPr>
            </w:pPr>
            <w:r w:rsidRPr="006B2A88">
              <w:rPr>
                <w:color w:val="000000"/>
                <w:lang w:val="uk-UA"/>
              </w:rPr>
              <w:t>4</w:t>
            </w:r>
          </w:p>
        </w:tc>
        <w:tc>
          <w:tcPr>
            <w:tcW w:w="1005"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 </w:t>
            </w:r>
          </w:p>
        </w:tc>
      </w:tr>
      <w:tr w:rsidR="006B2A88" w:rsidRPr="006B2A88" w:rsidTr="00C44433">
        <w:trPr>
          <w:trHeight w:val="6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tcBorders>
              <w:top w:val="single" w:sz="4" w:space="0" w:color="auto"/>
              <w:left w:val="nil"/>
              <w:bottom w:val="single" w:sz="4" w:space="0" w:color="auto"/>
              <w:right w:val="single" w:sz="8" w:space="0" w:color="auto"/>
            </w:tcBorders>
            <w:vAlign w:val="center"/>
            <w:hideMark/>
          </w:tcPr>
          <w:p w:rsidR="006B2A88" w:rsidRPr="006B2A88" w:rsidRDefault="006B2A88" w:rsidP="006B2A88">
            <w:pPr>
              <w:jc w:val="center"/>
              <w:rPr>
                <w:b/>
                <w:bCs/>
                <w:color w:val="000000"/>
                <w:lang w:val="uk-UA"/>
              </w:rPr>
            </w:pPr>
            <w:r w:rsidRPr="006B2A88">
              <w:rPr>
                <w:b/>
                <w:bCs/>
                <w:color w:val="000000"/>
                <w:lang w:val="uk-UA"/>
              </w:rPr>
              <w:t>Анотація курсу</w:t>
            </w: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стислого опису курсу, із зазначенням віку учнів, мети та очікуваних результатів</w:t>
            </w:r>
          </w:p>
        </w:tc>
        <w:tc>
          <w:tcPr>
            <w:tcW w:w="838"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 </w:t>
            </w:r>
          </w:p>
        </w:tc>
      </w:tr>
      <w:tr w:rsidR="006B2A88" w:rsidRPr="006B2A88" w:rsidTr="00C44433">
        <w:trPr>
          <w:trHeight w:val="6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val="restart"/>
            <w:tcBorders>
              <w:top w:val="single" w:sz="4" w:space="0" w:color="auto"/>
              <w:left w:val="nil"/>
              <w:bottom w:val="single" w:sz="4" w:space="0" w:color="auto"/>
              <w:right w:val="nil"/>
            </w:tcBorders>
            <w:vAlign w:val="center"/>
            <w:hideMark/>
          </w:tcPr>
          <w:p w:rsidR="006B2A88" w:rsidRPr="006B2A88" w:rsidRDefault="006B2A88" w:rsidP="006B2A88">
            <w:pPr>
              <w:jc w:val="center"/>
              <w:rPr>
                <w:b/>
                <w:bCs/>
                <w:color w:val="000000"/>
                <w:lang w:val="uk-UA"/>
              </w:rPr>
            </w:pPr>
            <w:r w:rsidRPr="006B2A88">
              <w:rPr>
                <w:b/>
                <w:bCs/>
                <w:color w:val="000000"/>
                <w:lang w:val="uk-UA"/>
              </w:rPr>
              <w:t>Програма курсу</w:t>
            </w: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Якість та коректність формування мети та завдань  курсу</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15"/>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nil"/>
              <w:bottom w:val="single" w:sz="4" w:space="0" w:color="auto"/>
              <w:right w:val="nil"/>
            </w:tcBorders>
            <w:vAlign w:val="center"/>
            <w:hideMark/>
          </w:tcPr>
          <w:p w:rsidR="006B2A88" w:rsidRPr="006B2A88" w:rsidRDefault="006B2A88" w:rsidP="006B2A88">
            <w:pPr>
              <w:rPr>
                <w:b/>
                <w:bCs/>
                <w:color w:val="000000"/>
                <w:lang w:val="uk-UA"/>
              </w:rPr>
            </w:pP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вимог до вхідних знань та умінь учнів</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9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nil"/>
              <w:bottom w:val="single" w:sz="4" w:space="0" w:color="auto"/>
              <w:right w:val="nil"/>
            </w:tcBorders>
            <w:vAlign w:val="center"/>
            <w:hideMark/>
          </w:tcPr>
          <w:p w:rsidR="006B2A88" w:rsidRPr="006B2A88" w:rsidRDefault="006B2A88" w:rsidP="006B2A88">
            <w:pPr>
              <w:rPr>
                <w:b/>
                <w:bCs/>
                <w:color w:val="000000"/>
                <w:lang w:val="uk-UA"/>
              </w:rPr>
            </w:pP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Визначення очікуваних результатів, їх спрямованість на формування ключових компетентностей та наскрізних вмінь</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9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nil"/>
              <w:bottom w:val="single" w:sz="4" w:space="0" w:color="auto"/>
              <w:right w:val="nil"/>
            </w:tcBorders>
            <w:vAlign w:val="center"/>
            <w:hideMark/>
          </w:tcPr>
          <w:p w:rsidR="006B2A88" w:rsidRPr="006B2A88" w:rsidRDefault="006B2A88" w:rsidP="006B2A88">
            <w:pPr>
              <w:rPr>
                <w:b/>
                <w:bCs/>
                <w:color w:val="000000"/>
                <w:lang w:val="uk-UA"/>
              </w:rPr>
            </w:pP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рекомендацій щодо особливостей організації навчання учнів, відповідно до програми курсу та віку учнів</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val="restart"/>
            <w:tcBorders>
              <w:top w:val="single" w:sz="4" w:space="0" w:color="auto"/>
              <w:left w:val="nil"/>
              <w:bottom w:val="single" w:sz="4" w:space="0" w:color="auto"/>
              <w:right w:val="nil"/>
            </w:tcBorders>
            <w:vAlign w:val="center"/>
            <w:hideMark/>
          </w:tcPr>
          <w:p w:rsidR="006B2A88" w:rsidRPr="006B2A88" w:rsidRDefault="006B2A88" w:rsidP="006B2A88">
            <w:pPr>
              <w:jc w:val="center"/>
              <w:rPr>
                <w:b/>
                <w:bCs/>
                <w:color w:val="000000"/>
                <w:lang w:val="uk-UA"/>
              </w:rPr>
            </w:pPr>
            <w:r w:rsidRPr="006B2A88">
              <w:rPr>
                <w:b/>
                <w:bCs/>
                <w:color w:val="000000"/>
                <w:lang w:val="uk-UA"/>
              </w:rPr>
              <w:t>Критерії оцінювання</w:t>
            </w:r>
          </w:p>
        </w:tc>
        <w:tc>
          <w:tcPr>
            <w:tcW w:w="5301" w:type="dxa"/>
            <w:tcBorders>
              <w:top w:val="nil"/>
              <w:left w:val="single" w:sz="8" w:space="0" w:color="auto"/>
              <w:bottom w:val="single" w:sz="4" w:space="0" w:color="auto"/>
              <w:right w:val="single" w:sz="8" w:space="0" w:color="auto"/>
            </w:tcBorders>
            <w:shd w:val="clear" w:color="auto" w:fill="auto"/>
            <w:vAlign w:val="center"/>
            <w:hideMark/>
          </w:tcPr>
          <w:p w:rsidR="006B2A88" w:rsidRPr="006B2A88" w:rsidRDefault="006B2A88" w:rsidP="006B2A88">
            <w:pPr>
              <w:rPr>
                <w:color w:val="000000"/>
                <w:lang w:val="uk-UA"/>
              </w:rPr>
            </w:pPr>
            <w:r w:rsidRPr="006B2A88">
              <w:rPr>
                <w:color w:val="000000"/>
                <w:lang w:val="uk-UA"/>
              </w:rPr>
              <w:t>Відповідність критерієв оцінювання вимогам програми курсу і державній навчальній програмі</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4</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nil"/>
              <w:bottom w:val="single" w:sz="4" w:space="0" w:color="auto"/>
              <w:right w:val="nil"/>
            </w:tcBorders>
            <w:vAlign w:val="center"/>
            <w:hideMark/>
          </w:tcPr>
          <w:p w:rsidR="006B2A88" w:rsidRPr="006B2A88" w:rsidRDefault="006B2A88" w:rsidP="006B2A88">
            <w:pPr>
              <w:rPr>
                <w:b/>
                <w:bCs/>
                <w:color w:val="000000"/>
                <w:lang w:val="uk-UA"/>
              </w:rPr>
            </w:pP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розподілу балів за виконання різних видів навчальної діяльності</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val="restart"/>
            <w:tcBorders>
              <w:top w:val="single" w:sz="4" w:space="0" w:color="auto"/>
              <w:left w:val="nil"/>
              <w:bottom w:val="single" w:sz="4" w:space="0" w:color="auto"/>
              <w:right w:val="nil"/>
            </w:tcBorders>
            <w:vAlign w:val="center"/>
            <w:hideMark/>
          </w:tcPr>
          <w:p w:rsidR="006B2A88" w:rsidRPr="006B2A88" w:rsidRDefault="006B2A88" w:rsidP="006B2A88">
            <w:pPr>
              <w:jc w:val="center"/>
              <w:rPr>
                <w:b/>
                <w:bCs/>
                <w:color w:val="000000"/>
                <w:lang w:val="uk-UA"/>
              </w:rPr>
            </w:pPr>
            <w:r w:rsidRPr="006B2A88">
              <w:rPr>
                <w:b/>
                <w:bCs/>
                <w:color w:val="000000"/>
                <w:lang w:val="uk-UA"/>
              </w:rPr>
              <w:t>Друковані</w:t>
            </w:r>
            <w:r w:rsidRPr="006B2A88">
              <w:rPr>
                <w:b/>
                <w:bCs/>
                <w:color w:val="000000"/>
                <w:lang w:val="uk-UA"/>
              </w:rPr>
              <w:br/>
              <w:t>та Інтернет- джерела</w:t>
            </w:r>
          </w:p>
        </w:tc>
        <w:tc>
          <w:tcPr>
            <w:tcW w:w="530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основних та додаткових друкованих джерел з предметної області</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9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nil"/>
              <w:bottom w:val="single" w:sz="4" w:space="0" w:color="auto"/>
              <w:right w:val="nil"/>
            </w:tcBorders>
            <w:vAlign w:val="center"/>
            <w:hideMark/>
          </w:tcPr>
          <w:p w:rsidR="006B2A88" w:rsidRPr="006B2A88" w:rsidRDefault="006B2A88" w:rsidP="006B2A88">
            <w:pPr>
              <w:rPr>
                <w:b/>
                <w:bCs/>
                <w:color w:val="000000"/>
                <w:lang w:val="uk-UA"/>
              </w:rPr>
            </w:pP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Інтернет-джерела з активними гіперпосиланнями, з анатоцією та зазначенням авторів до кожного ресурсу</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15"/>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val="restart"/>
            <w:tcBorders>
              <w:top w:val="nil"/>
              <w:left w:val="nil"/>
              <w:bottom w:val="single" w:sz="4" w:space="0" w:color="auto"/>
              <w:right w:val="nil"/>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Глосарій курсу</w:t>
            </w: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 xml:space="preserve">Подано у форматі глосарія </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9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nil"/>
              <w:bottom w:val="single" w:sz="4" w:space="0" w:color="auto"/>
              <w:right w:val="nil"/>
            </w:tcBorders>
            <w:vAlign w:val="center"/>
            <w:hideMark/>
          </w:tcPr>
          <w:p w:rsidR="006B2A88" w:rsidRPr="006B2A88" w:rsidRDefault="006B2A88" w:rsidP="006B2A88">
            <w:pPr>
              <w:rPr>
                <w:b/>
                <w:bCs/>
                <w:color w:val="000000"/>
                <w:lang w:val="uk-UA"/>
              </w:rPr>
            </w:pP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Означення наводяться до всіх термінів, що використовуються в навчальних матеріалах, включаючи ключові слова</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15"/>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tcBorders>
              <w:top w:val="nil"/>
              <w:left w:val="nil"/>
              <w:bottom w:val="single" w:sz="4" w:space="0" w:color="auto"/>
              <w:right w:val="nil"/>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Оголошення</w:t>
            </w:r>
          </w:p>
        </w:tc>
        <w:tc>
          <w:tcPr>
            <w:tcW w:w="5301" w:type="dxa"/>
            <w:tcBorders>
              <w:top w:val="nil"/>
              <w:left w:val="single" w:sz="8" w:space="0" w:color="auto"/>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Подано у форматі Форуму новин</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val="restart"/>
            <w:tcBorders>
              <w:top w:val="nil"/>
              <w:left w:val="nil"/>
              <w:bottom w:val="single" w:sz="8" w:space="0" w:color="000000"/>
              <w:right w:val="single" w:sz="8" w:space="0" w:color="auto"/>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Блок спілкування</w:t>
            </w: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 xml:space="preserve">Наявність консультацій оф-лайн у формі форуму або блоку Питання-Відповідь </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15"/>
        </w:trPr>
        <w:tc>
          <w:tcPr>
            <w:tcW w:w="695" w:type="dxa"/>
            <w:vMerge/>
            <w:tcBorders>
              <w:top w:val="nil"/>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nil"/>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nil"/>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консультацій он-лайн у формі чату, відеозв'язку, месенжера</w:t>
            </w:r>
          </w:p>
        </w:tc>
        <w:tc>
          <w:tcPr>
            <w:tcW w:w="838" w:type="dxa"/>
            <w:tcBorders>
              <w:top w:val="nil"/>
              <w:left w:val="nil"/>
              <w:bottom w:val="single" w:sz="8"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8"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695" w:type="dxa"/>
            <w:vMerge w:val="restart"/>
            <w:tcBorders>
              <w:top w:val="nil"/>
              <w:left w:val="single" w:sz="8" w:space="0" w:color="auto"/>
              <w:bottom w:val="nil"/>
              <w:right w:val="single" w:sz="8" w:space="0" w:color="auto"/>
            </w:tcBorders>
            <w:shd w:val="clear" w:color="000000" w:fill="FFFFFF"/>
            <w:textDirection w:val="btLr"/>
            <w:vAlign w:val="center"/>
            <w:hideMark/>
          </w:tcPr>
          <w:p w:rsidR="006B2A88" w:rsidRPr="006B2A88" w:rsidRDefault="006B2A88" w:rsidP="006B2A88">
            <w:pPr>
              <w:jc w:val="center"/>
              <w:rPr>
                <w:b/>
                <w:bCs/>
                <w:color w:val="000000"/>
                <w:lang w:val="uk-UA"/>
              </w:rPr>
            </w:pPr>
            <w:r w:rsidRPr="006B2A88">
              <w:rPr>
                <w:b/>
                <w:bCs/>
                <w:color w:val="000000"/>
                <w:lang w:val="uk-UA"/>
              </w:rPr>
              <w:lastRenderedPageBreak/>
              <w:t>Навчальний матеріал занять</w:t>
            </w:r>
          </w:p>
        </w:tc>
        <w:tc>
          <w:tcPr>
            <w:tcW w:w="1649" w:type="dxa"/>
            <w:vMerge w:val="restart"/>
            <w:tcBorders>
              <w:top w:val="nil"/>
              <w:left w:val="single" w:sz="8" w:space="0" w:color="auto"/>
              <w:bottom w:val="nil"/>
              <w:right w:val="single" w:sz="8" w:space="0" w:color="auto"/>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Організація заняття</w:t>
            </w:r>
          </w:p>
        </w:tc>
        <w:tc>
          <w:tcPr>
            <w:tcW w:w="5301" w:type="dxa"/>
            <w:tcBorders>
              <w:top w:val="single" w:sz="8" w:space="0" w:color="auto"/>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рекомендацій щодо організації навчання учнів за темою заняття</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15"/>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теми, мети та завдань заняття</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1200"/>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 xml:space="preserve">Наявність та доцільність застосування вчителем прийомів мотивації та заохочення учнів до активної розумової навчально-пізнавальної діяльності, самостійності та творчості </w:t>
            </w:r>
          </w:p>
        </w:tc>
        <w:tc>
          <w:tcPr>
            <w:tcW w:w="838" w:type="dxa"/>
            <w:tcBorders>
              <w:top w:val="nil"/>
              <w:left w:val="nil"/>
              <w:bottom w:val="single" w:sz="4" w:space="0" w:color="auto"/>
              <w:right w:val="single" w:sz="8" w:space="0" w:color="auto"/>
            </w:tcBorders>
            <w:shd w:val="clear" w:color="000000" w:fill="FFFFFF"/>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15"/>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single" w:sz="4" w:space="0" w:color="auto"/>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Збалансованість теоретичного та практичного матеріалу</w:t>
            </w:r>
          </w:p>
        </w:tc>
        <w:tc>
          <w:tcPr>
            <w:tcW w:w="838" w:type="dxa"/>
            <w:tcBorders>
              <w:top w:val="nil"/>
              <w:left w:val="nil"/>
              <w:bottom w:val="single" w:sz="4" w:space="0" w:color="auto"/>
              <w:right w:val="single" w:sz="8" w:space="0" w:color="auto"/>
            </w:tcBorders>
            <w:shd w:val="clear" w:color="000000" w:fill="FFFFFF"/>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750"/>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val="restart"/>
            <w:tcBorders>
              <w:top w:val="single" w:sz="4" w:space="0" w:color="auto"/>
              <w:left w:val="single" w:sz="8" w:space="0" w:color="auto"/>
              <w:bottom w:val="single" w:sz="8" w:space="0" w:color="000000"/>
              <w:right w:val="single" w:sz="8" w:space="0" w:color="auto"/>
            </w:tcBorders>
            <w:vAlign w:val="center"/>
            <w:hideMark/>
          </w:tcPr>
          <w:p w:rsidR="006B2A88" w:rsidRPr="006B2A88" w:rsidRDefault="006B2A88" w:rsidP="006B2A88">
            <w:pPr>
              <w:jc w:val="center"/>
              <w:rPr>
                <w:b/>
                <w:bCs/>
                <w:color w:val="000000"/>
                <w:lang w:val="uk-UA"/>
              </w:rPr>
            </w:pPr>
            <w:r w:rsidRPr="006B2A88">
              <w:rPr>
                <w:b/>
                <w:bCs/>
                <w:color w:val="000000"/>
                <w:lang w:val="uk-UA"/>
              </w:rPr>
              <w:t>Теоретичний матеріал</w:t>
            </w:r>
          </w:p>
        </w:tc>
        <w:tc>
          <w:tcPr>
            <w:tcW w:w="5301" w:type="dxa"/>
            <w:tcBorders>
              <w:top w:val="single" w:sz="4" w:space="0" w:color="auto"/>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Подання навчального матеріалу відповідно до програми, теми, поставленої мети і завдань заняття</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421"/>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Структурованість навчального матеріалу, наявність окремих закінчених фрагментів</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4</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900"/>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 xml:space="preserve">Відповідність подання навчального матеріалу віковим особливостям учнів та дидактичним принципам </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417"/>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відомостей про практичне застосування теоретичного матеріалу</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Реалізація міжпредметних і внутрішньопредметних зв'язків</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4</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573"/>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nil"/>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мультимедійних навчально-методичних матеріалів до теоретичного матеріалу</w:t>
            </w:r>
          </w:p>
        </w:tc>
        <w:tc>
          <w:tcPr>
            <w:tcW w:w="838" w:type="dxa"/>
            <w:tcBorders>
              <w:top w:val="nil"/>
              <w:left w:val="nil"/>
              <w:bottom w:val="nil"/>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nil"/>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777"/>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single" w:sz="4" w:space="0" w:color="auto"/>
              <w:left w:val="nil"/>
              <w:bottom w:val="single" w:sz="8"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Доречність наведених графічних зображень, схем, діаграм, відео- та аудіофрагментів, об'єм та наукова достовірність зображених об'єктів, схем</w:t>
            </w:r>
          </w:p>
        </w:tc>
        <w:tc>
          <w:tcPr>
            <w:tcW w:w="838" w:type="dxa"/>
            <w:tcBorders>
              <w:top w:val="single" w:sz="4" w:space="0" w:color="auto"/>
              <w:left w:val="nil"/>
              <w:bottom w:val="single" w:sz="8" w:space="0" w:color="auto"/>
              <w:right w:val="single" w:sz="8" w:space="0" w:color="auto"/>
            </w:tcBorders>
            <w:shd w:val="clear" w:color="000000" w:fill="FFFFFF"/>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single" w:sz="4" w:space="0" w:color="auto"/>
              <w:left w:val="nil"/>
              <w:bottom w:val="single" w:sz="8"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491"/>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val="restart"/>
            <w:tcBorders>
              <w:top w:val="nil"/>
              <w:left w:val="single" w:sz="8" w:space="0" w:color="auto"/>
              <w:bottom w:val="nil"/>
              <w:right w:val="single" w:sz="8" w:space="0" w:color="auto"/>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Практичні завдання та завдання для самостійної роботи</w:t>
            </w: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окремих ресурсів та прикладів для розв'язання кожного практичного завдання</w:t>
            </w:r>
          </w:p>
        </w:tc>
        <w:tc>
          <w:tcPr>
            <w:tcW w:w="838" w:type="dxa"/>
            <w:tcBorders>
              <w:top w:val="nil"/>
              <w:left w:val="nil"/>
              <w:bottom w:val="single" w:sz="4" w:space="0" w:color="auto"/>
              <w:right w:val="single" w:sz="8" w:space="0" w:color="auto"/>
            </w:tcBorders>
            <w:shd w:val="clear" w:color="000000" w:fill="FFFFFF"/>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27"/>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single" w:sz="8" w:space="0" w:color="auto"/>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окремих завдань для самостійного виконання, відповідно до програми, теми, поставленої мети і завдань заняття</w:t>
            </w:r>
          </w:p>
        </w:tc>
        <w:tc>
          <w:tcPr>
            <w:tcW w:w="838" w:type="dxa"/>
            <w:tcBorders>
              <w:top w:val="nil"/>
              <w:left w:val="nil"/>
              <w:bottom w:val="single" w:sz="4" w:space="0" w:color="auto"/>
              <w:right w:val="single" w:sz="8" w:space="0" w:color="auto"/>
            </w:tcBorders>
            <w:shd w:val="clear" w:color="000000" w:fill="FFFFFF"/>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900"/>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Структурованість завдань: тема, список завдань, форма подання результатів виконаного завдання, критерії оцінювання, термін виконання</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1200"/>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рекомендацій з виконання практичних завдань або додаткових навчально-методичних ресурсів для самостійного опрацювання або посилань на зовнішні інформаційні ресурси</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427"/>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Відповідність між змістом діяльності учнів, очікуваними результатами і кінцевим продуктом</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293"/>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Чіткість та повнота поданих інформаційних матеріалів</w:t>
            </w:r>
          </w:p>
        </w:tc>
        <w:tc>
          <w:tcPr>
            <w:tcW w:w="838" w:type="dxa"/>
            <w:tcBorders>
              <w:top w:val="nil"/>
              <w:left w:val="nil"/>
              <w:bottom w:val="single" w:sz="4" w:space="0" w:color="auto"/>
              <w:right w:val="single" w:sz="8" w:space="0" w:color="auto"/>
            </w:tcBorders>
            <w:shd w:val="clear" w:color="000000" w:fill="FFFFFF"/>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15"/>
        </w:trPr>
        <w:tc>
          <w:tcPr>
            <w:tcW w:w="695"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1649" w:type="dxa"/>
            <w:vMerge/>
            <w:tcBorders>
              <w:top w:val="nil"/>
              <w:left w:val="single" w:sz="8" w:space="0" w:color="auto"/>
              <w:bottom w:val="nil"/>
              <w:right w:val="single" w:sz="8" w:space="0" w:color="auto"/>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Відповідність кожного практичного завдання програмі курсу, темі та меті заняття</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2344"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Поточний контроль</w:t>
            </w:r>
          </w:p>
        </w:tc>
        <w:tc>
          <w:tcPr>
            <w:tcW w:w="5301" w:type="dxa"/>
            <w:tcBorders>
              <w:top w:val="single" w:sz="8" w:space="0" w:color="auto"/>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Подано у форматі інтерактивних тестів</w:t>
            </w:r>
          </w:p>
        </w:tc>
        <w:tc>
          <w:tcPr>
            <w:tcW w:w="838" w:type="dxa"/>
            <w:tcBorders>
              <w:top w:val="single" w:sz="8" w:space="0" w:color="auto"/>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single" w:sz="8" w:space="0" w:color="auto"/>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23"/>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питань для самоконтролю/рефлексії</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83"/>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Відповідність навчального тесту для самоконтролю/рефлексії програмі, темі, поставленій меті заняття</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2344"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Підсумковий контроль</w:t>
            </w:r>
          </w:p>
        </w:tc>
        <w:tc>
          <w:tcPr>
            <w:tcW w:w="5301" w:type="dxa"/>
            <w:tcBorders>
              <w:top w:val="single" w:sz="8" w:space="0" w:color="auto"/>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Подано у форматі інтерактивних тестів</w:t>
            </w:r>
          </w:p>
        </w:tc>
        <w:tc>
          <w:tcPr>
            <w:tcW w:w="838" w:type="dxa"/>
            <w:tcBorders>
              <w:top w:val="single" w:sz="8" w:space="0" w:color="auto"/>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single" w:sz="8" w:space="0" w:color="auto"/>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49"/>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тесту для підсумкового контролю ( не менше 15 тестових завдань різного формату)</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15"/>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Тести відповідають програмі курсу</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405"/>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 xml:space="preserve">Наявність варіантних контрольних завдань </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2</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440"/>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nil"/>
              <w:left w:val="nil"/>
              <w:bottom w:val="nil"/>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Зміст контрольних запитань відповідає вихідним вимогам  спрямованих на формування ключових компетентностей та наскрізних вмінь</w:t>
            </w:r>
          </w:p>
        </w:tc>
        <w:tc>
          <w:tcPr>
            <w:tcW w:w="838" w:type="dxa"/>
            <w:tcBorders>
              <w:top w:val="nil"/>
              <w:left w:val="nil"/>
              <w:bottom w:val="nil"/>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nil"/>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15"/>
        </w:trPr>
        <w:tc>
          <w:tcPr>
            <w:tcW w:w="2344"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6B2A88" w:rsidRPr="006B2A88" w:rsidRDefault="006B2A88" w:rsidP="006B2A88">
            <w:pPr>
              <w:jc w:val="center"/>
              <w:rPr>
                <w:b/>
                <w:bCs/>
                <w:color w:val="000000"/>
                <w:lang w:val="uk-UA"/>
              </w:rPr>
            </w:pPr>
            <w:r w:rsidRPr="006B2A88">
              <w:rPr>
                <w:b/>
                <w:bCs/>
                <w:color w:val="000000"/>
                <w:lang w:val="uk-UA"/>
              </w:rPr>
              <w:t>Дизайн курсу</w:t>
            </w:r>
          </w:p>
        </w:tc>
        <w:tc>
          <w:tcPr>
            <w:tcW w:w="5301" w:type="dxa"/>
            <w:tcBorders>
              <w:top w:val="single" w:sz="8" w:space="0" w:color="auto"/>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єдиного стилю оформлення</w:t>
            </w:r>
          </w:p>
        </w:tc>
        <w:tc>
          <w:tcPr>
            <w:tcW w:w="838" w:type="dxa"/>
            <w:tcBorders>
              <w:top w:val="single" w:sz="8" w:space="0" w:color="auto"/>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single" w:sz="8" w:space="0" w:color="auto"/>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69"/>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nil"/>
              <w:left w:val="nil"/>
              <w:bottom w:val="single" w:sz="4" w:space="0" w:color="auto"/>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умовних позначок, матеріал призначений для запам'ятовування виділяється кольором/позначкою або іншим шрифтом.</w:t>
            </w:r>
          </w:p>
        </w:tc>
        <w:tc>
          <w:tcPr>
            <w:tcW w:w="838" w:type="dxa"/>
            <w:tcBorders>
              <w:top w:val="nil"/>
              <w:left w:val="nil"/>
              <w:bottom w:val="single" w:sz="4" w:space="0" w:color="auto"/>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3</w:t>
            </w:r>
          </w:p>
        </w:tc>
        <w:tc>
          <w:tcPr>
            <w:tcW w:w="1005" w:type="dxa"/>
            <w:tcBorders>
              <w:top w:val="nil"/>
              <w:left w:val="nil"/>
              <w:bottom w:val="single" w:sz="4"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600"/>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nil"/>
              <w:left w:val="nil"/>
              <w:bottom w:val="nil"/>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Використання цитат, афоризмів для емоційного забарвлення тексту</w:t>
            </w:r>
          </w:p>
        </w:tc>
        <w:tc>
          <w:tcPr>
            <w:tcW w:w="838" w:type="dxa"/>
            <w:tcBorders>
              <w:top w:val="nil"/>
              <w:left w:val="nil"/>
              <w:bottom w:val="nil"/>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nil"/>
              <w:left w:val="nil"/>
              <w:bottom w:val="nil"/>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30"/>
        </w:trPr>
        <w:tc>
          <w:tcPr>
            <w:tcW w:w="2344" w:type="dxa"/>
            <w:gridSpan w:val="2"/>
            <w:vMerge/>
            <w:tcBorders>
              <w:top w:val="single" w:sz="8" w:space="0" w:color="auto"/>
              <w:left w:val="single" w:sz="8" w:space="0" w:color="auto"/>
              <w:bottom w:val="nil"/>
              <w:right w:val="single" w:sz="8" w:space="0" w:color="000000"/>
            </w:tcBorders>
            <w:vAlign w:val="center"/>
            <w:hideMark/>
          </w:tcPr>
          <w:p w:rsidR="006B2A88" w:rsidRPr="006B2A88" w:rsidRDefault="006B2A88" w:rsidP="006B2A88">
            <w:pPr>
              <w:rPr>
                <w:b/>
                <w:bCs/>
                <w:color w:val="000000"/>
                <w:lang w:val="uk-UA"/>
              </w:rPr>
            </w:pPr>
          </w:p>
        </w:tc>
        <w:tc>
          <w:tcPr>
            <w:tcW w:w="5301" w:type="dxa"/>
            <w:tcBorders>
              <w:top w:val="single" w:sz="4" w:space="0" w:color="auto"/>
              <w:left w:val="nil"/>
              <w:bottom w:val="nil"/>
              <w:right w:val="single" w:sz="8" w:space="0" w:color="auto"/>
            </w:tcBorders>
            <w:shd w:val="clear" w:color="000000" w:fill="FFFFFF"/>
            <w:vAlign w:val="center"/>
            <w:hideMark/>
          </w:tcPr>
          <w:p w:rsidR="006B2A88" w:rsidRPr="006B2A88" w:rsidRDefault="006B2A88" w:rsidP="006B2A88">
            <w:pPr>
              <w:rPr>
                <w:color w:val="000000"/>
                <w:lang w:val="uk-UA"/>
              </w:rPr>
            </w:pPr>
            <w:r w:rsidRPr="006B2A88">
              <w:rPr>
                <w:color w:val="000000"/>
                <w:lang w:val="uk-UA"/>
              </w:rPr>
              <w:t>Наявність резюме з заняття</w:t>
            </w:r>
          </w:p>
        </w:tc>
        <w:tc>
          <w:tcPr>
            <w:tcW w:w="838" w:type="dxa"/>
            <w:tcBorders>
              <w:top w:val="single" w:sz="4" w:space="0" w:color="auto"/>
              <w:left w:val="nil"/>
              <w:bottom w:val="nil"/>
              <w:right w:val="single" w:sz="8" w:space="0" w:color="auto"/>
            </w:tcBorders>
            <w:shd w:val="clear" w:color="auto" w:fill="auto"/>
            <w:noWrap/>
            <w:vAlign w:val="center"/>
            <w:hideMark/>
          </w:tcPr>
          <w:p w:rsidR="006B2A88" w:rsidRPr="006B2A88" w:rsidRDefault="006B2A88" w:rsidP="006B2A88">
            <w:pPr>
              <w:jc w:val="center"/>
              <w:rPr>
                <w:color w:val="000000"/>
                <w:lang w:val="uk-UA"/>
              </w:rPr>
            </w:pPr>
            <w:r w:rsidRPr="006B2A88">
              <w:rPr>
                <w:color w:val="000000"/>
                <w:lang w:val="uk-UA"/>
              </w:rPr>
              <w:t>1</w:t>
            </w:r>
          </w:p>
        </w:tc>
        <w:tc>
          <w:tcPr>
            <w:tcW w:w="1005" w:type="dxa"/>
            <w:tcBorders>
              <w:top w:val="single" w:sz="4" w:space="0" w:color="auto"/>
              <w:left w:val="nil"/>
              <w:bottom w:val="nil"/>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r w:rsidR="006B2A88" w:rsidRPr="006B2A88" w:rsidTr="00C44433">
        <w:trPr>
          <w:trHeight w:val="315"/>
        </w:trPr>
        <w:tc>
          <w:tcPr>
            <w:tcW w:w="23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2A88" w:rsidRPr="006B2A88" w:rsidRDefault="006B2A88" w:rsidP="006B2A88">
            <w:pPr>
              <w:rPr>
                <w:b/>
                <w:bCs/>
                <w:color w:val="000000"/>
                <w:lang w:val="uk-UA"/>
              </w:rPr>
            </w:pPr>
            <w:r w:rsidRPr="006B2A88">
              <w:rPr>
                <w:b/>
                <w:bCs/>
                <w:color w:val="000000"/>
                <w:lang w:val="uk-UA"/>
              </w:rPr>
              <w:t>Всього</w:t>
            </w:r>
          </w:p>
        </w:tc>
        <w:tc>
          <w:tcPr>
            <w:tcW w:w="5301" w:type="dxa"/>
            <w:tcBorders>
              <w:top w:val="single" w:sz="8" w:space="0" w:color="auto"/>
              <w:left w:val="nil"/>
              <w:bottom w:val="single" w:sz="8" w:space="0" w:color="auto"/>
              <w:right w:val="nil"/>
            </w:tcBorders>
            <w:shd w:val="clear" w:color="000000" w:fill="FFFFFF"/>
            <w:vAlign w:val="center"/>
            <w:hideMark/>
          </w:tcPr>
          <w:p w:rsidR="006B2A88" w:rsidRPr="006B2A88" w:rsidRDefault="006B2A88" w:rsidP="006B2A88">
            <w:pPr>
              <w:rPr>
                <w:color w:val="000000"/>
                <w:lang w:val="uk-UA"/>
              </w:rPr>
            </w:pPr>
            <w:r w:rsidRPr="006B2A88">
              <w:rPr>
                <w:color w:val="000000"/>
                <w:lang w:val="uk-UA"/>
              </w:rPr>
              <w:t> </w:t>
            </w:r>
          </w:p>
        </w:tc>
        <w:tc>
          <w:tcPr>
            <w:tcW w:w="838" w:type="dxa"/>
            <w:tcBorders>
              <w:top w:val="single" w:sz="8" w:space="0" w:color="auto"/>
              <w:left w:val="single" w:sz="8" w:space="0" w:color="auto"/>
              <w:bottom w:val="single" w:sz="8" w:space="0" w:color="auto"/>
              <w:right w:val="nil"/>
            </w:tcBorders>
            <w:shd w:val="clear" w:color="auto" w:fill="auto"/>
            <w:noWrap/>
            <w:vAlign w:val="center"/>
            <w:hideMark/>
          </w:tcPr>
          <w:p w:rsidR="006B2A88" w:rsidRPr="006B2A88" w:rsidRDefault="006B2A88" w:rsidP="006B2A88">
            <w:pPr>
              <w:jc w:val="center"/>
              <w:rPr>
                <w:b/>
                <w:bCs/>
                <w:color w:val="000000"/>
                <w:lang w:val="uk-UA"/>
              </w:rPr>
            </w:pPr>
            <w:r w:rsidRPr="006B2A88">
              <w:rPr>
                <w:b/>
                <w:bCs/>
                <w:color w:val="000000"/>
                <w:lang w:val="uk-UA"/>
              </w:rPr>
              <w:t>100</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2A88" w:rsidRPr="006B2A88" w:rsidRDefault="006B2A88" w:rsidP="006B2A88">
            <w:pPr>
              <w:rPr>
                <w:color w:val="000000"/>
                <w:lang w:val="uk-UA"/>
              </w:rPr>
            </w:pPr>
            <w:r w:rsidRPr="006B2A88">
              <w:rPr>
                <w:color w:val="000000"/>
                <w:lang w:val="uk-UA"/>
              </w:rPr>
              <w:t> </w:t>
            </w:r>
          </w:p>
        </w:tc>
      </w:tr>
    </w:tbl>
    <w:p w:rsidR="006B2A88" w:rsidRPr="006B2A88" w:rsidRDefault="006B2A88" w:rsidP="006B2A88">
      <w:pPr>
        <w:autoSpaceDE w:val="0"/>
        <w:autoSpaceDN w:val="0"/>
        <w:adjustRightInd w:val="0"/>
        <w:rPr>
          <w:b/>
          <w:sz w:val="28"/>
          <w:szCs w:val="28"/>
          <w:lang w:val="uk-U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4962"/>
      </w:tblGrid>
      <w:tr w:rsidR="006B2A88" w:rsidRPr="006B2A88" w:rsidTr="00C44433">
        <w:tc>
          <w:tcPr>
            <w:tcW w:w="4531" w:type="dxa"/>
          </w:tcPr>
          <w:p w:rsidR="006B2A88" w:rsidRPr="006B2A88" w:rsidRDefault="006B2A88" w:rsidP="006B2A88">
            <w:pPr>
              <w:autoSpaceDE w:val="0"/>
              <w:autoSpaceDN w:val="0"/>
              <w:adjustRightInd w:val="0"/>
              <w:jc w:val="center"/>
              <w:rPr>
                <w:szCs w:val="28"/>
                <w:lang w:val="uk-UA"/>
              </w:rPr>
            </w:pPr>
            <w:r w:rsidRPr="006B2A88">
              <w:rPr>
                <w:szCs w:val="28"/>
                <w:lang w:val="uk-UA"/>
              </w:rPr>
              <w:t xml:space="preserve">Позитивні риси </w:t>
            </w:r>
          </w:p>
          <w:p w:rsidR="006B2A88" w:rsidRPr="006B2A88" w:rsidRDefault="006B2A88" w:rsidP="006B2A88">
            <w:pPr>
              <w:autoSpaceDE w:val="0"/>
              <w:autoSpaceDN w:val="0"/>
              <w:adjustRightInd w:val="0"/>
              <w:jc w:val="center"/>
              <w:rPr>
                <w:szCs w:val="28"/>
                <w:lang w:val="uk-UA"/>
              </w:rPr>
            </w:pPr>
            <w:r w:rsidRPr="006B2A88">
              <w:rPr>
                <w:szCs w:val="28"/>
                <w:lang w:val="uk-UA"/>
              </w:rPr>
              <w:t>дистанційного курсу</w:t>
            </w:r>
          </w:p>
        </w:tc>
        <w:tc>
          <w:tcPr>
            <w:tcW w:w="4962" w:type="dxa"/>
          </w:tcPr>
          <w:p w:rsidR="006B2A88" w:rsidRPr="006B2A88" w:rsidRDefault="006B2A88" w:rsidP="006B2A88">
            <w:pPr>
              <w:autoSpaceDE w:val="0"/>
              <w:autoSpaceDN w:val="0"/>
              <w:adjustRightInd w:val="0"/>
              <w:jc w:val="center"/>
              <w:rPr>
                <w:szCs w:val="28"/>
                <w:lang w:val="uk-UA"/>
              </w:rPr>
            </w:pPr>
            <w:r w:rsidRPr="006B2A88">
              <w:rPr>
                <w:szCs w:val="28"/>
                <w:lang w:val="uk-UA"/>
              </w:rPr>
              <w:t>Зауваження та недоліки</w:t>
            </w:r>
          </w:p>
        </w:tc>
      </w:tr>
      <w:tr w:rsidR="006B2A88" w:rsidRPr="006B2A88" w:rsidTr="00C44433">
        <w:trPr>
          <w:trHeight w:val="629"/>
        </w:trPr>
        <w:tc>
          <w:tcPr>
            <w:tcW w:w="4531" w:type="dxa"/>
          </w:tcPr>
          <w:p w:rsidR="006B2A88" w:rsidRPr="006B2A88" w:rsidRDefault="006B2A88" w:rsidP="006B2A88">
            <w:pPr>
              <w:autoSpaceDE w:val="0"/>
              <w:autoSpaceDN w:val="0"/>
              <w:adjustRightInd w:val="0"/>
              <w:rPr>
                <w:szCs w:val="20"/>
                <w:lang w:val="uk-UA"/>
              </w:rPr>
            </w:pPr>
          </w:p>
        </w:tc>
        <w:tc>
          <w:tcPr>
            <w:tcW w:w="4962" w:type="dxa"/>
          </w:tcPr>
          <w:p w:rsidR="006B2A88" w:rsidRPr="006B2A88" w:rsidRDefault="006B2A88" w:rsidP="006B2A88">
            <w:pPr>
              <w:autoSpaceDE w:val="0"/>
              <w:autoSpaceDN w:val="0"/>
              <w:adjustRightInd w:val="0"/>
              <w:rPr>
                <w:szCs w:val="28"/>
                <w:lang w:val="uk-UA"/>
              </w:rPr>
            </w:pPr>
          </w:p>
        </w:tc>
      </w:tr>
    </w:tbl>
    <w:p w:rsidR="006B2A88" w:rsidRPr="006B2A88" w:rsidRDefault="006B2A88" w:rsidP="006B2A88">
      <w:pPr>
        <w:autoSpaceDE w:val="0"/>
        <w:autoSpaceDN w:val="0"/>
        <w:adjustRightInd w:val="0"/>
        <w:ind w:left="5670"/>
        <w:rPr>
          <w:sz w:val="28"/>
          <w:szCs w:val="28"/>
          <w:lang w:val="uk-UA"/>
        </w:rPr>
      </w:pPr>
    </w:p>
    <w:p w:rsidR="006B2A88" w:rsidRPr="006B2A88" w:rsidRDefault="006B2A88" w:rsidP="006B2A88">
      <w:pPr>
        <w:autoSpaceDE w:val="0"/>
        <w:autoSpaceDN w:val="0"/>
        <w:adjustRightInd w:val="0"/>
        <w:rPr>
          <w:rFonts w:eastAsia="Calibri"/>
          <w:color w:val="000000"/>
          <w:sz w:val="28"/>
          <w:szCs w:val="28"/>
          <w:lang w:val="uk-UA" w:eastAsia="en-US"/>
        </w:rPr>
      </w:pPr>
    </w:p>
    <w:p w:rsidR="00455212" w:rsidRPr="00455212" w:rsidRDefault="00455212" w:rsidP="00455212">
      <w:pPr>
        <w:autoSpaceDE w:val="0"/>
        <w:autoSpaceDN w:val="0"/>
        <w:adjustRightInd w:val="0"/>
        <w:ind w:left="5670"/>
        <w:rPr>
          <w:sz w:val="28"/>
          <w:szCs w:val="28"/>
          <w:lang w:val="uk-UA"/>
        </w:rPr>
      </w:pPr>
    </w:p>
    <w:p w:rsidR="00455212" w:rsidRDefault="00455212" w:rsidP="00455212">
      <w:pPr>
        <w:widowControl w:val="0"/>
        <w:tabs>
          <w:tab w:val="left" w:pos="6663"/>
        </w:tabs>
        <w:jc w:val="both"/>
      </w:pPr>
      <w:r>
        <w:rPr>
          <w:sz w:val="28"/>
          <w:szCs w:val="28"/>
          <w:lang w:val="uk-UA"/>
        </w:rPr>
        <w:t>Начальник Управління освіти                                                       О.В. ГРЕСЬ</w:t>
      </w: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Default="00455212" w:rsidP="00455212">
      <w:pPr>
        <w:rPr>
          <w:sz w:val="28"/>
          <w:szCs w:val="28"/>
          <w:lang w:val="uk-UA"/>
        </w:rPr>
      </w:pPr>
    </w:p>
    <w:p w:rsidR="00455212" w:rsidRPr="00455212" w:rsidRDefault="00455212" w:rsidP="00455212">
      <w:pPr>
        <w:rPr>
          <w:sz w:val="22"/>
          <w:szCs w:val="22"/>
        </w:rPr>
      </w:pPr>
      <w:r>
        <w:rPr>
          <w:sz w:val="22"/>
          <w:szCs w:val="22"/>
          <w:lang w:val="uk-UA"/>
        </w:rPr>
        <w:t>Гелла</w:t>
      </w:r>
      <w:r w:rsidRPr="00E351F0">
        <w:rPr>
          <w:sz w:val="22"/>
          <w:szCs w:val="22"/>
          <w:lang w:val="uk-UA"/>
        </w:rPr>
        <w:t xml:space="preserve"> 725 15 66</w:t>
      </w:r>
    </w:p>
    <w:sectPr w:rsidR="00455212" w:rsidRPr="00455212">
      <w:headerReference w:type="default" r:id="rId13"/>
      <w:pgSz w:w="11906" w:h="16838"/>
      <w:pgMar w:top="899" w:right="566" w:bottom="851" w:left="126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20" w:rsidRDefault="00AE3D20">
      <w:r>
        <w:separator/>
      </w:r>
    </w:p>
  </w:endnote>
  <w:endnote w:type="continuationSeparator" w:id="0">
    <w:p w:rsidR="00AE3D20" w:rsidRDefault="00AE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12" w:rsidRDefault="00455212">
    <w:pPr>
      <w:pStyle w:val="af2"/>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5212" w:rsidRDefault="00455212">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20" w:rsidRDefault="00AE3D20">
      <w:r>
        <w:separator/>
      </w:r>
    </w:p>
  </w:footnote>
  <w:footnote w:type="continuationSeparator" w:id="0">
    <w:p w:rsidR="00AE3D20" w:rsidRDefault="00AE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12" w:rsidRDefault="00455212">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212" w:rsidRDefault="00455212">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521061"/>
      <w:docPartObj>
        <w:docPartGallery w:val="Page Numbers (Top of Page)"/>
        <w:docPartUnique/>
      </w:docPartObj>
    </w:sdtPr>
    <w:sdtEndPr/>
    <w:sdtContent>
      <w:p w:rsidR="00455212" w:rsidRDefault="00455212">
        <w:pPr>
          <w:pStyle w:val="ae"/>
          <w:jc w:val="center"/>
        </w:pPr>
        <w:r>
          <w:fldChar w:fldCharType="begin"/>
        </w:r>
        <w:r>
          <w:instrText xml:space="preserve"> PAGE   \* MERGEFORMAT </w:instrText>
        </w:r>
        <w:r>
          <w:fldChar w:fldCharType="separate"/>
        </w:r>
        <w:r w:rsidR="008338F5">
          <w:rPr>
            <w:noProof/>
          </w:rPr>
          <w:t>7</w:t>
        </w:r>
        <w:r>
          <w:rPr>
            <w:noProof/>
          </w:rPr>
          <w:fldChar w:fldCharType="end"/>
        </w:r>
      </w:p>
    </w:sdtContent>
  </w:sdt>
  <w:p w:rsidR="00455212" w:rsidRDefault="00455212">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12" w:rsidRDefault="00080241">
    <w:pPr>
      <w:pStyle w:val="ae"/>
    </w:pPr>
    <w:r>
      <w:rPr>
        <w:noProof/>
        <w:lang w:val="uk-UA" w:eastAsia="uk-UA"/>
      </w:rPr>
      <mc:AlternateContent>
        <mc:Choice Requires="wps">
          <w:drawing>
            <wp:anchor distT="0" distB="0" distL="0" distR="0" simplePos="0" relativeHeight="12" behindDoc="0" locked="0" layoutInCell="1" allowOverlap="1">
              <wp:simplePos x="0" y="0"/>
              <wp:positionH relativeFrom="margin">
                <wp:align>center</wp:align>
              </wp:positionH>
              <wp:positionV relativeFrom="paragraph">
                <wp:posOffset>635</wp:posOffset>
              </wp:positionV>
              <wp:extent cx="908685" cy="146685"/>
              <wp:effectExtent l="0" t="0" r="0" b="0"/>
              <wp:wrapSquare wrapText="largest"/>
              <wp:docPr id="2" name="Врезка1"/>
              <wp:cNvGraphicFramePr/>
              <a:graphic xmlns:a="http://schemas.openxmlformats.org/drawingml/2006/main">
                <a:graphicData uri="http://schemas.microsoft.com/office/word/2010/wordprocessingShape">
                  <wps:wsp>
                    <wps:cNvSpPr txBox="1"/>
                    <wps:spPr>
                      <a:xfrm>
                        <a:off x="0" y="0"/>
                        <a:ext cx="908685" cy="146685"/>
                      </a:xfrm>
                      <a:prstGeom prst="rect">
                        <a:avLst/>
                      </a:prstGeom>
                      <a:solidFill>
                        <a:srgbClr val="FFFFFF">
                          <a:alpha val="0"/>
                        </a:srgbClr>
                      </a:solidFill>
                    </wps:spPr>
                    <wps:txbx>
                      <w:txbxContent>
                        <w:p w:rsidR="002A3712" w:rsidRDefault="00080241">
                          <w:pPr>
                            <w:pStyle w:val="ae"/>
                          </w:pPr>
                          <w:r>
                            <w:rPr>
                              <w:rStyle w:val="a6"/>
                              <w:sz w:val="20"/>
                              <w:szCs w:val="20"/>
                            </w:rPr>
                            <w:fldChar w:fldCharType="begin"/>
                          </w:r>
                          <w:r>
                            <w:rPr>
                              <w:rStyle w:val="a6"/>
                              <w:sz w:val="20"/>
                              <w:szCs w:val="20"/>
                            </w:rPr>
                            <w:instrText>PAGE</w:instrText>
                          </w:r>
                          <w:r>
                            <w:rPr>
                              <w:rStyle w:val="a6"/>
                              <w:sz w:val="20"/>
                              <w:szCs w:val="20"/>
                            </w:rPr>
                            <w:fldChar w:fldCharType="separate"/>
                          </w:r>
                          <w:r w:rsidR="008338F5">
                            <w:rPr>
                              <w:rStyle w:val="a6"/>
                              <w:noProof/>
                              <w:sz w:val="20"/>
                              <w:szCs w:val="20"/>
                            </w:rPr>
                            <w:t>10</w:t>
                          </w:r>
                          <w:r>
                            <w:rPr>
                              <w:rStyle w:val="a6"/>
                              <w:sz w:val="20"/>
                              <w:szCs w:val="20"/>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71.55pt;height:11.55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" stroked="f">
              <v:fill opacity="0"/>
              <v:textbox style="mso-fit-shape-to-text:t" inset="0,0,0,0">
                <w:txbxContent>
                  <w:p w:rsidR="002A3712" w:rsidRDefault="00080241">
                    <w:pPr>
                      <w:pStyle w:val="ae"/>
                    </w:pPr>
                    <w:r>
                      <w:rPr>
                        <w:rStyle w:val="a6"/>
                        <w:sz w:val="20"/>
                        <w:szCs w:val="20"/>
                      </w:rPr>
                      <w:fldChar w:fldCharType="begin"/>
                    </w:r>
                    <w:r>
                      <w:rPr>
                        <w:rStyle w:val="a6"/>
                        <w:sz w:val="20"/>
                        <w:szCs w:val="20"/>
                      </w:rPr>
                      <w:instrText>PAGE</w:instrText>
                    </w:r>
                    <w:r>
                      <w:rPr>
                        <w:rStyle w:val="a6"/>
                        <w:sz w:val="20"/>
                        <w:szCs w:val="20"/>
                      </w:rPr>
                      <w:fldChar w:fldCharType="separate"/>
                    </w:r>
                    <w:r w:rsidR="008338F5">
                      <w:rPr>
                        <w:rStyle w:val="a6"/>
                        <w:noProof/>
                        <w:sz w:val="20"/>
                        <w:szCs w:val="20"/>
                      </w:rPr>
                      <w:t>10</w:t>
                    </w:r>
                    <w:r>
                      <w:rPr>
                        <w:rStyle w:val="a6"/>
                        <w:sz w:val="20"/>
                        <w:szCs w:val="20"/>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0F84"/>
    <w:multiLevelType w:val="multilevel"/>
    <w:tmpl w:val="BDC259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84175A"/>
    <w:multiLevelType w:val="multilevel"/>
    <w:tmpl w:val="2722C5DA"/>
    <w:lvl w:ilvl="0">
      <w:start w:val="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9B5A19"/>
    <w:multiLevelType w:val="hybridMultilevel"/>
    <w:tmpl w:val="5F6E8FB8"/>
    <w:lvl w:ilvl="0" w:tplc="E9EA3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52E6622"/>
    <w:multiLevelType w:val="multilevel"/>
    <w:tmpl w:val="D1F06F7A"/>
    <w:lvl w:ilvl="0">
      <w:start w:val="5"/>
      <w:numFmt w:val="bullet"/>
      <w:lvlText w:val="-"/>
      <w:lvlJc w:val="left"/>
      <w:pPr>
        <w:ind w:left="1287" w:hanging="360"/>
      </w:pPr>
      <w:rPr>
        <w:rFonts w:ascii="Times New Roman" w:hAnsi="Times New Roman" w:cs="Times New Roman"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3DB214F6"/>
    <w:multiLevelType w:val="multilevel"/>
    <w:tmpl w:val="D0B40C4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A56CC9"/>
    <w:multiLevelType w:val="hybridMultilevel"/>
    <w:tmpl w:val="3BEE6FEC"/>
    <w:lvl w:ilvl="0" w:tplc="C49AB9CA">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2B00035"/>
    <w:multiLevelType w:val="multilevel"/>
    <w:tmpl w:val="40B85564"/>
    <w:lvl w:ilvl="0">
      <w:start w:val="5"/>
      <w:numFmt w:val="bullet"/>
      <w:lvlText w:val="-"/>
      <w:lvlJc w:val="left"/>
      <w:pPr>
        <w:ind w:left="644" w:hanging="360"/>
      </w:pPr>
      <w:rPr>
        <w:rFonts w:ascii="Times New Roman" w:hAnsi="Times New Roman" w:cs="Times New Roman"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7" w15:restartNumberingAfterBreak="0">
    <w:nsid w:val="7371757E"/>
    <w:multiLevelType w:val="hybridMultilevel"/>
    <w:tmpl w:val="5EF8A370"/>
    <w:lvl w:ilvl="0" w:tplc="C49AB9C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5CF5ACD"/>
    <w:multiLevelType w:val="multilevel"/>
    <w:tmpl w:val="6E2E6A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
  </w:num>
  <w:num w:numId="2">
    <w:abstractNumId w:val="6"/>
  </w:num>
  <w:num w:numId="3">
    <w:abstractNumId w:val="3"/>
  </w:num>
  <w:num w:numId="4">
    <w:abstractNumId w:val="1"/>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12"/>
    <w:rsid w:val="000050EB"/>
    <w:rsid w:val="00005207"/>
    <w:rsid w:val="00014409"/>
    <w:rsid w:val="00020E06"/>
    <w:rsid w:val="00080241"/>
    <w:rsid w:val="000A7F78"/>
    <w:rsid w:val="000C1E20"/>
    <w:rsid w:val="00111940"/>
    <w:rsid w:val="00135822"/>
    <w:rsid w:val="001A152A"/>
    <w:rsid w:val="001B2010"/>
    <w:rsid w:val="002030EF"/>
    <w:rsid w:val="0023305A"/>
    <w:rsid w:val="002808DB"/>
    <w:rsid w:val="002867ED"/>
    <w:rsid w:val="00286BA9"/>
    <w:rsid w:val="002A3712"/>
    <w:rsid w:val="002B1B89"/>
    <w:rsid w:val="00322A5C"/>
    <w:rsid w:val="0036333E"/>
    <w:rsid w:val="00363975"/>
    <w:rsid w:val="003946A4"/>
    <w:rsid w:val="003A06DE"/>
    <w:rsid w:val="00421155"/>
    <w:rsid w:val="00453DD2"/>
    <w:rsid w:val="00455212"/>
    <w:rsid w:val="00476412"/>
    <w:rsid w:val="00487159"/>
    <w:rsid w:val="004962E5"/>
    <w:rsid w:val="004A292B"/>
    <w:rsid w:val="004D6930"/>
    <w:rsid w:val="0053467B"/>
    <w:rsid w:val="005A2A36"/>
    <w:rsid w:val="005A7325"/>
    <w:rsid w:val="005D3119"/>
    <w:rsid w:val="005E0A31"/>
    <w:rsid w:val="00606B3D"/>
    <w:rsid w:val="0065363B"/>
    <w:rsid w:val="006639B0"/>
    <w:rsid w:val="006708C1"/>
    <w:rsid w:val="006B2A88"/>
    <w:rsid w:val="0073434A"/>
    <w:rsid w:val="007405CF"/>
    <w:rsid w:val="00771D53"/>
    <w:rsid w:val="0079353D"/>
    <w:rsid w:val="007C1B91"/>
    <w:rsid w:val="00802B4F"/>
    <w:rsid w:val="00824A9E"/>
    <w:rsid w:val="008338F5"/>
    <w:rsid w:val="0084390E"/>
    <w:rsid w:val="00850CB8"/>
    <w:rsid w:val="00852F3C"/>
    <w:rsid w:val="008746A5"/>
    <w:rsid w:val="00877CDF"/>
    <w:rsid w:val="008A2FF2"/>
    <w:rsid w:val="008A4F6A"/>
    <w:rsid w:val="008C63D9"/>
    <w:rsid w:val="0090666C"/>
    <w:rsid w:val="00915695"/>
    <w:rsid w:val="009E5A82"/>
    <w:rsid w:val="009F1FA1"/>
    <w:rsid w:val="00A02C66"/>
    <w:rsid w:val="00A06CC6"/>
    <w:rsid w:val="00A07340"/>
    <w:rsid w:val="00A174EB"/>
    <w:rsid w:val="00A8539C"/>
    <w:rsid w:val="00AD25DB"/>
    <w:rsid w:val="00AE3D20"/>
    <w:rsid w:val="00B2037C"/>
    <w:rsid w:val="00B41077"/>
    <w:rsid w:val="00B477CB"/>
    <w:rsid w:val="00B70031"/>
    <w:rsid w:val="00BC2615"/>
    <w:rsid w:val="00BD4E25"/>
    <w:rsid w:val="00C02C20"/>
    <w:rsid w:val="00CC5626"/>
    <w:rsid w:val="00CE693B"/>
    <w:rsid w:val="00D03537"/>
    <w:rsid w:val="00DC361C"/>
    <w:rsid w:val="00E16414"/>
    <w:rsid w:val="00E332D3"/>
    <w:rsid w:val="00E351F0"/>
    <w:rsid w:val="00EB4AE4"/>
    <w:rsid w:val="00EC5D48"/>
    <w:rsid w:val="00ED2A6B"/>
    <w:rsid w:val="00EF7DDA"/>
    <w:rsid w:val="00F17532"/>
    <w:rsid w:val="00FC428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40B189"/>
  <w15:docId w15:val="{B6F5ACA5-C10E-4ADD-B29D-1868D245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34E"/>
    <w:rPr>
      <w:rFonts w:ascii="Times New Roman" w:eastAsia="Times New Roman" w:hAnsi="Times New Roman" w:cs="Times New Roman"/>
      <w:sz w:val="24"/>
      <w:szCs w:val="24"/>
      <w:lang w:val="ru-RU" w:eastAsia="ru-RU"/>
    </w:rPr>
  </w:style>
  <w:style w:type="paragraph" w:styleId="8">
    <w:name w:val="heading 8"/>
    <w:basedOn w:val="a"/>
    <w:link w:val="80"/>
    <w:qFormat/>
    <w:rsid w:val="00082D6E"/>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4B034E"/>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qFormat/>
    <w:rsid w:val="004B034E"/>
    <w:rPr>
      <w:rFonts w:ascii="Times New Roman" w:eastAsia="Times New Roman" w:hAnsi="Times New Roman" w:cs="Times New Roman"/>
      <w:sz w:val="28"/>
      <w:szCs w:val="24"/>
      <w:lang w:eastAsia="ru-RU"/>
    </w:rPr>
  </w:style>
  <w:style w:type="character" w:customStyle="1" w:styleId="2">
    <w:name w:val="Основной текст с отступом 2 Знак"/>
    <w:basedOn w:val="a0"/>
    <w:link w:val="2"/>
    <w:qFormat/>
    <w:rsid w:val="004B034E"/>
    <w:rPr>
      <w:rFonts w:ascii="Times New Roman" w:eastAsia="Times New Roman" w:hAnsi="Times New Roman" w:cs="Times New Roman"/>
      <w:sz w:val="28"/>
      <w:szCs w:val="24"/>
      <w:lang w:eastAsia="ru-RU"/>
    </w:rPr>
  </w:style>
  <w:style w:type="character" w:customStyle="1" w:styleId="a5">
    <w:name w:val="Верхний колонтитул Знак"/>
    <w:basedOn w:val="a0"/>
    <w:qFormat/>
    <w:rsid w:val="004B034E"/>
    <w:rPr>
      <w:rFonts w:ascii="Times New Roman" w:eastAsia="Times New Roman" w:hAnsi="Times New Roman" w:cs="Times New Roman"/>
      <w:sz w:val="24"/>
      <w:szCs w:val="24"/>
      <w:lang w:val="ru-RU" w:eastAsia="ru-RU"/>
    </w:rPr>
  </w:style>
  <w:style w:type="character" w:styleId="a6">
    <w:name w:val="page number"/>
    <w:basedOn w:val="a0"/>
    <w:qFormat/>
    <w:rsid w:val="004B034E"/>
  </w:style>
  <w:style w:type="character" w:customStyle="1" w:styleId="a7">
    <w:name w:val="Текст Знак"/>
    <w:basedOn w:val="a0"/>
    <w:qFormat/>
    <w:rsid w:val="004B034E"/>
    <w:rPr>
      <w:rFonts w:ascii="Courier New" w:eastAsia="Times New Roman" w:hAnsi="Courier New" w:cs="Times New Roman"/>
      <w:sz w:val="20"/>
      <w:szCs w:val="20"/>
      <w:lang w:val="ru-RU" w:eastAsia="ru-RU"/>
    </w:rPr>
  </w:style>
  <w:style w:type="character" w:customStyle="1" w:styleId="80">
    <w:name w:val="Заголовок 8 Знак"/>
    <w:basedOn w:val="a0"/>
    <w:link w:val="8"/>
    <w:qFormat/>
    <w:rsid w:val="00082D6E"/>
    <w:rPr>
      <w:rFonts w:ascii="Times New Roman" w:eastAsia="Times New Roman" w:hAnsi="Times New Roman" w:cs="Times New Roman"/>
      <w:b/>
      <w:sz w:val="26"/>
      <w:szCs w:val="20"/>
      <w:lang w:val="ru-RU" w:eastAsia="ru-RU"/>
    </w:rPr>
  </w:style>
  <w:style w:type="character" w:customStyle="1" w:styleId="ListLabel1">
    <w:name w:val="ListLabel 1"/>
    <w:qFormat/>
    <w:rPr>
      <w:rFonts w:eastAsia="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Cs/>
      <w:sz w:val="28"/>
      <w:szCs w:val="28"/>
      <w:lang w:val="uk-UA"/>
    </w:rPr>
  </w:style>
  <w:style w:type="character" w:customStyle="1" w:styleId="-">
    <w:name w:val="Интернет-ссылка"/>
    <w:rPr>
      <w:color w:val="000080"/>
      <w:u w:val="single"/>
    </w:rPr>
  </w:style>
  <w:style w:type="paragraph" w:styleId="a8">
    <w:name w:val="Title"/>
    <w:basedOn w:val="a"/>
    <w:next w:val="a9"/>
    <w:qFormat/>
    <w:pPr>
      <w:keepNext/>
      <w:spacing w:before="240" w:after="120"/>
    </w:pPr>
    <w:rPr>
      <w:rFonts w:ascii="Liberation Sans" w:eastAsia="Noto Sans CJK SC Regular" w:hAnsi="Liberation Sans" w:cs="Lohit Devanagari"/>
      <w:sz w:val="28"/>
      <w:szCs w:val="28"/>
    </w:rPr>
  </w:style>
  <w:style w:type="paragraph" w:styleId="a9">
    <w:name w:val="Body Text"/>
    <w:basedOn w:val="a"/>
    <w:rsid w:val="004B034E"/>
    <w:rPr>
      <w:sz w:val="28"/>
      <w:lang w:val="uk-UA"/>
    </w:r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styleId="ac">
    <w:name w:val="index heading"/>
    <w:basedOn w:val="a"/>
    <w:qFormat/>
    <w:pPr>
      <w:suppressLineNumbers/>
    </w:pPr>
    <w:rPr>
      <w:rFonts w:cs="Lohit Devanagari"/>
    </w:rPr>
  </w:style>
  <w:style w:type="paragraph" w:styleId="ad">
    <w:name w:val="Body Text Indent"/>
    <w:basedOn w:val="a"/>
    <w:rsid w:val="004B034E"/>
    <w:pPr>
      <w:ind w:firstLine="540"/>
      <w:jc w:val="both"/>
    </w:pPr>
    <w:rPr>
      <w:sz w:val="28"/>
      <w:lang w:val="uk-UA"/>
    </w:rPr>
  </w:style>
  <w:style w:type="paragraph" w:styleId="20">
    <w:name w:val="Body Text Indent 2"/>
    <w:basedOn w:val="a"/>
    <w:qFormat/>
    <w:rsid w:val="004B034E"/>
    <w:pPr>
      <w:ind w:firstLine="540"/>
    </w:pPr>
    <w:rPr>
      <w:sz w:val="28"/>
      <w:lang w:val="uk-UA"/>
    </w:rPr>
  </w:style>
  <w:style w:type="paragraph" w:styleId="ae">
    <w:name w:val="header"/>
    <w:basedOn w:val="a"/>
    <w:rsid w:val="004B034E"/>
    <w:pPr>
      <w:tabs>
        <w:tab w:val="center" w:pos="4677"/>
        <w:tab w:val="right" w:pos="9355"/>
      </w:tabs>
    </w:pPr>
  </w:style>
  <w:style w:type="paragraph" w:customStyle="1" w:styleId="Default">
    <w:name w:val="Default"/>
    <w:qFormat/>
    <w:rsid w:val="004B034E"/>
    <w:rPr>
      <w:rFonts w:ascii="Times New Roman" w:eastAsia="Calibri" w:hAnsi="Times New Roman" w:cs="Times New Roman"/>
      <w:color w:val="000000"/>
      <w:sz w:val="24"/>
      <w:szCs w:val="24"/>
      <w:lang w:val="ru-RU"/>
    </w:rPr>
  </w:style>
  <w:style w:type="paragraph" w:styleId="af">
    <w:name w:val="List Paragraph"/>
    <w:basedOn w:val="a"/>
    <w:uiPriority w:val="34"/>
    <w:qFormat/>
    <w:rsid w:val="004B034E"/>
    <w:pPr>
      <w:ind w:left="720"/>
      <w:contextualSpacing/>
    </w:pPr>
    <w:rPr>
      <w:b/>
      <w:szCs w:val="20"/>
      <w:lang w:val="uk-UA"/>
    </w:rPr>
  </w:style>
  <w:style w:type="paragraph" w:styleId="af0">
    <w:name w:val="Plain Text"/>
    <w:basedOn w:val="a"/>
    <w:qFormat/>
    <w:rsid w:val="004B034E"/>
    <w:rPr>
      <w:rFonts w:ascii="Courier New" w:hAnsi="Courier New"/>
      <w:sz w:val="20"/>
      <w:szCs w:val="20"/>
    </w:rPr>
  </w:style>
  <w:style w:type="paragraph" w:customStyle="1" w:styleId="1">
    <w:name w:val="Знак Знак Знак Знак Знак1 Знак Знак Знак Знак"/>
    <w:basedOn w:val="a"/>
    <w:autoRedefine/>
    <w:qFormat/>
    <w:rsid w:val="00475526"/>
    <w:pPr>
      <w:spacing w:after="160" w:line="240" w:lineRule="exact"/>
    </w:pPr>
    <w:rPr>
      <w:rFonts w:ascii="Verdana" w:eastAsia="MS Mincho" w:hAnsi="Verdana"/>
      <w:sz w:val="20"/>
      <w:szCs w:val="20"/>
      <w:lang w:val="en-US" w:eastAsia="en-US"/>
    </w:rPr>
  </w:style>
  <w:style w:type="paragraph" w:customStyle="1" w:styleId="af1">
    <w:name w:val="Содержимое врезки"/>
    <w:basedOn w:val="a"/>
    <w:qFormat/>
  </w:style>
  <w:style w:type="paragraph" w:styleId="af2">
    <w:name w:val="footer"/>
    <w:basedOn w:val="a"/>
    <w:link w:val="af3"/>
    <w:uiPriority w:val="99"/>
    <w:unhideWhenUsed/>
    <w:rsid w:val="007405CF"/>
    <w:pPr>
      <w:tabs>
        <w:tab w:val="center" w:pos="4677"/>
        <w:tab w:val="right" w:pos="9355"/>
      </w:tabs>
    </w:pPr>
  </w:style>
  <w:style w:type="character" w:customStyle="1" w:styleId="af3">
    <w:name w:val="Нижний колонтитул Знак"/>
    <w:basedOn w:val="a0"/>
    <w:link w:val="af2"/>
    <w:uiPriority w:val="99"/>
    <w:rsid w:val="007405CF"/>
    <w:rPr>
      <w:rFonts w:ascii="Times New Roman" w:eastAsia="Times New Roman" w:hAnsi="Times New Roman" w:cs="Times New Roman"/>
      <w:sz w:val="24"/>
      <w:szCs w:val="24"/>
      <w:lang w:val="ru-RU" w:eastAsia="ru-RU"/>
    </w:rPr>
  </w:style>
  <w:style w:type="paragraph" w:styleId="af4">
    <w:name w:val="Balloon Text"/>
    <w:basedOn w:val="a"/>
    <w:link w:val="af5"/>
    <w:uiPriority w:val="99"/>
    <w:semiHidden/>
    <w:unhideWhenUsed/>
    <w:rsid w:val="00B70031"/>
    <w:rPr>
      <w:rFonts w:ascii="Segoe UI" w:hAnsi="Segoe UI" w:cs="Segoe UI"/>
      <w:sz w:val="18"/>
      <w:szCs w:val="18"/>
    </w:rPr>
  </w:style>
  <w:style w:type="character" w:customStyle="1" w:styleId="af5">
    <w:name w:val="Текст выноски Знак"/>
    <w:basedOn w:val="a0"/>
    <w:link w:val="af4"/>
    <w:uiPriority w:val="99"/>
    <w:semiHidden/>
    <w:rsid w:val="00B7003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1595">
      <w:bodyDiv w:val="1"/>
      <w:marLeft w:val="0"/>
      <w:marRight w:val="0"/>
      <w:marTop w:val="0"/>
      <w:marBottom w:val="0"/>
      <w:divBdr>
        <w:top w:val="none" w:sz="0" w:space="0" w:color="auto"/>
        <w:left w:val="none" w:sz="0" w:space="0" w:color="auto"/>
        <w:bottom w:val="none" w:sz="0" w:space="0" w:color="auto"/>
        <w:right w:val="none" w:sz="0" w:space="0" w:color="auto"/>
      </w:divBdr>
    </w:div>
    <w:div w:id="906839614">
      <w:bodyDiv w:val="1"/>
      <w:marLeft w:val="0"/>
      <w:marRight w:val="0"/>
      <w:marTop w:val="0"/>
      <w:marBottom w:val="0"/>
      <w:divBdr>
        <w:top w:val="none" w:sz="0" w:space="0" w:color="auto"/>
        <w:left w:val="none" w:sz="0" w:space="0" w:color="auto"/>
        <w:bottom w:val="none" w:sz="0" w:space="0" w:color="auto"/>
        <w:right w:val="none" w:sz="0" w:space="0" w:color="auto"/>
      </w:divBdr>
    </w:div>
    <w:div w:id="929004392">
      <w:bodyDiv w:val="1"/>
      <w:marLeft w:val="0"/>
      <w:marRight w:val="0"/>
      <w:marTop w:val="0"/>
      <w:marBottom w:val="0"/>
      <w:divBdr>
        <w:top w:val="none" w:sz="0" w:space="0" w:color="auto"/>
        <w:left w:val="none" w:sz="0" w:space="0" w:color="auto"/>
        <w:bottom w:val="none" w:sz="0" w:space="0" w:color="auto"/>
        <w:right w:val="none" w:sz="0" w:space="0" w:color="auto"/>
      </w:divBdr>
    </w:div>
    <w:div w:id="129009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054B-BA4A-4718-8E0B-4DE179D9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Pages>
  <Words>10712</Words>
  <Characters>6107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dc:description/>
  <cp:lastModifiedBy>metodist</cp:lastModifiedBy>
  <cp:revision>78</cp:revision>
  <cp:lastPrinted>2021-02-16T13:34:00Z</cp:lastPrinted>
  <dcterms:created xsi:type="dcterms:W3CDTF">2019-01-30T12:36:00Z</dcterms:created>
  <dcterms:modified xsi:type="dcterms:W3CDTF">2021-02-16T13:43:00Z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